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A2" w:rsidRDefault="007D57A2" w:rsidP="007D57A2">
      <w:pPr>
        <w:ind w:firstLine="720"/>
        <w:rPr>
          <w:bCs/>
        </w:rPr>
      </w:pPr>
      <w:bookmarkStart w:id="0" w:name="_GoBack"/>
      <w:bookmarkEnd w:id="0"/>
    </w:p>
    <w:p w:rsidR="007D57A2" w:rsidRPr="00CC5875" w:rsidRDefault="007D57A2" w:rsidP="007422E3">
      <w:pPr>
        <w:jc w:val="right"/>
        <w:rPr>
          <w:b/>
          <w:bCs/>
          <w:color w:val="C0C0C0"/>
        </w:rPr>
      </w:pPr>
      <w:r>
        <w:rPr>
          <w:b/>
          <w:bCs/>
          <w:color w:val="C0C0C0"/>
        </w:rPr>
        <w:t xml:space="preserve">Opis </w:t>
      </w:r>
      <w:r w:rsidR="007422E3">
        <w:rPr>
          <w:b/>
          <w:bCs/>
          <w:color w:val="C0C0C0"/>
        </w:rPr>
        <w:t xml:space="preserve">modułu kształcenia / </w:t>
      </w:r>
      <w:r>
        <w:rPr>
          <w:b/>
          <w:bCs/>
          <w:color w:val="C0C0C0"/>
        </w:rPr>
        <w:t xml:space="preserve">przedmiotu  </w:t>
      </w:r>
      <w:r w:rsidR="007422E3">
        <w:rPr>
          <w:b/>
          <w:bCs/>
          <w:color w:val="C0C0C0"/>
        </w:rPr>
        <w:t>(s</w:t>
      </w:r>
      <w:r>
        <w:rPr>
          <w:b/>
          <w:bCs/>
          <w:color w:val="C0C0C0"/>
        </w:rPr>
        <w:t>ylabus</w:t>
      </w:r>
      <w:r w:rsidR="007422E3">
        <w:rPr>
          <w:b/>
          <w:bCs/>
          <w:color w:val="C0C0C0"/>
        </w:rPr>
        <w:t>)</w:t>
      </w:r>
    </w:p>
    <w:tbl>
      <w:tblPr>
        <w:tblpPr w:leftFromText="141" w:rightFromText="141" w:vertAnchor="text" w:horzAnchor="margin" w:tblpX="-290" w:tblpY="128"/>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1642"/>
        <w:gridCol w:w="2762"/>
        <w:gridCol w:w="1287"/>
        <w:gridCol w:w="101"/>
        <w:gridCol w:w="1251"/>
        <w:gridCol w:w="729"/>
        <w:gridCol w:w="1064"/>
        <w:gridCol w:w="916"/>
      </w:tblGrid>
      <w:tr w:rsidR="007D57A2" w:rsidRPr="00BA55AF">
        <w:trPr>
          <w:trHeight w:val="559"/>
        </w:trPr>
        <w:tc>
          <w:tcPr>
            <w:tcW w:w="1478" w:type="dxa"/>
            <w:tcBorders>
              <w:top w:val="single" w:sz="4" w:space="0" w:color="auto"/>
              <w:left w:val="single" w:sz="4" w:space="0" w:color="auto"/>
              <w:bottom w:val="single" w:sz="4" w:space="0" w:color="auto"/>
              <w:right w:val="single" w:sz="4" w:space="0" w:color="auto"/>
            </w:tcBorders>
            <w:shd w:val="clear" w:color="auto" w:fill="D9D9D9"/>
            <w:vAlign w:val="center"/>
          </w:tcPr>
          <w:p w:rsidR="007D57A2" w:rsidRPr="00BA55AF" w:rsidRDefault="007D57A2" w:rsidP="007422E3">
            <w:pPr>
              <w:jc w:val="right"/>
              <w:rPr>
                <w:rFonts w:ascii="Arial" w:hAnsi="Arial" w:cs="Arial"/>
                <w:sz w:val="14"/>
                <w:szCs w:val="20"/>
              </w:rPr>
            </w:pPr>
            <w:r w:rsidRPr="00BA55AF">
              <w:rPr>
                <w:rFonts w:ascii="Arial" w:hAnsi="Arial" w:cs="Arial"/>
                <w:sz w:val="14"/>
                <w:szCs w:val="20"/>
              </w:rPr>
              <w:t>Rok akademicki:</w:t>
            </w:r>
          </w:p>
        </w:tc>
        <w:tc>
          <w:tcPr>
            <w:tcW w:w="1642" w:type="dxa"/>
            <w:tcBorders>
              <w:top w:val="single" w:sz="4" w:space="0" w:color="auto"/>
              <w:left w:val="single" w:sz="4" w:space="0" w:color="auto"/>
              <w:bottom w:val="single" w:sz="4" w:space="0" w:color="auto"/>
              <w:right w:val="single" w:sz="4" w:space="0" w:color="auto"/>
            </w:tcBorders>
            <w:shd w:val="clear" w:color="auto" w:fill="D9D9D9"/>
            <w:vAlign w:val="center"/>
          </w:tcPr>
          <w:p w:rsidR="007D57A2" w:rsidRPr="00BA55AF" w:rsidRDefault="007D57A2" w:rsidP="007422E3">
            <w:pPr>
              <w:jc w:val="right"/>
              <w:rPr>
                <w:rFonts w:ascii="Arial" w:hAnsi="Arial" w:cs="Arial"/>
                <w:sz w:val="14"/>
                <w:szCs w:val="20"/>
              </w:rPr>
            </w:pPr>
          </w:p>
        </w:tc>
        <w:tc>
          <w:tcPr>
            <w:tcW w:w="2762" w:type="dxa"/>
            <w:tcBorders>
              <w:top w:val="single" w:sz="2" w:space="0" w:color="auto"/>
              <w:left w:val="single" w:sz="4" w:space="0" w:color="auto"/>
              <w:bottom w:val="single" w:sz="4" w:space="0" w:color="auto"/>
              <w:right w:val="single" w:sz="2" w:space="0" w:color="auto"/>
            </w:tcBorders>
            <w:shd w:val="clear" w:color="auto" w:fill="D9D9D9"/>
            <w:vAlign w:val="center"/>
          </w:tcPr>
          <w:p w:rsidR="007D57A2" w:rsidRPr="00BA55AF" w:rsidRDefault="007D57A2" w:rsidP="007422E3">
            <w:pPr>
              <w:jc w:val="right"/>
              <w:rPr>
                <w:rFonts w:ascii="Arial" w:hAnsi="Arial" w:cs="Arial"/>
                <w:sz w:val="14"/>
                <w:szCs w:val="20"/>
                <w:vertAlign w:val="superscript"/>
              </w:rPr>
            </w:pPr>
            <w:r w:rsidRPr="00BA55AF">
              <w:rPr>
                <w:rFonts w:ascii="Arial" w:hAnsi="Arial" w:cs="Arial"/>
                <w:sz w:val="14"/>
                <w:szCs w:val="20"/>
              </w:rPr>
              <w:t>Grupa przedmiotów:</w:t>
            </w:r>
          </w:p>
        </w:tc>
        <w:tc>
          <w:tcPr>
            <w:tcW w:w="1388" w:type="dxa"/>
            <w:gridSpan w:val="2"/>
            <w:tcBorders>
              <w:left w:val="single" w:sz="2" w:space="0" w:color="auto"/>
              <w:bottom w:val="single" w:sz="4" w:space="0" w:color="auto"/>
            </w:tcBorders>
            <w:shd w:val="clear" w:color="auto" w:fill="D9D9D9"/>
            <w:vAlign w:val="center"/>
          </w:tcPr>
          <w:p w:rsidR="007D57A2" w:rsidRPr="00BA55AF" w:rsidRDefault="007D57A2" w:rsidP="007422E3">
            <w:pPr>
              <w:rPr>
                <w:rFonts w:ascii="Arial" w:hAnsi="Arial" w:cs="Arial"/>
                <w:sz w:val="14"/>
                <w:szCs w:val="20"/>
                <w:vertAlign w:val="superscript"/>
              </w:rPr>
            </w:pPr>
          </w:p>
        </w:tc>
        <w:tc>
          <w:tcPr>
            <w:tcW w:w="1980" w:type="dxa"/>
            <w:gridSpan w:val="2"/>
            <w:tcBorders>
              <w:bottom w:val="single" w:sz="4" w:space="0" w:color="auto"/>
            </w:tcBorders>
            <w:shd w:val="clear" w:color="auto" w:fill="D9D9D9"/>
            <w:vAlign w:val="center"/>
          </w:tcPr>
          <w:p w:rsidR="007D57A2" w:rsidRPr="00BA55AF" w:rsidRDefault="007D57A2" w:rsidP="007422E3">
            <w:pPr>
              <w:jc w:val="right"/>
              <w:rPr>
                <w:rFonts w:ascii="Arial" w:hAnsi="Arial" w:cs="Arial"/>
                <w:sz w:val="14"/>
                <w:szCs w:val="20"/>
                <w:vertAlign w:val="superscript"/>
              </w:rPr>
            </w:pPr>
            <w:r w:rsidRPr="00BA55AF">
              <w:rPr>
                <w:rFonts w:ascii="Arial" w:hAnsi="Arial" w:cs="Arial"/>
                <w:sz w:val="14"/>
                <w:szCs w:val="20"/>
              </w:rPr>
              <w:t>Numer katalogowy:</w:t>
            </w:r>
          </w:p>
        </w:tc>
        <w:tc>
          <w:tcPr>
            <w:tcW w:w="1980" w:type="dxa"/>
            <w:gridSpan w:val="2"/>
            <w:tcBorders>
              <w:bottom w:val="single" w:sz="4" w:space="0" w:color="auto"/>
            </w:tcBorders>
            <w:shd w:val="clear" w:color="auto" w:fill="D9D9D9"/>
            <w:vAlign w:val="center"/>
          </w:tcPr>
          <w:p w:rsidR="007D57A2" w:rsidRPr="00BA55AF" w:rsidRDefault="007D57A2" w:rsidP="007422E3">
            <w:pPr>
              <w:jc w:val="center"/>
              <w:rPr>
                <w:rFonts w:ascii="Arial" w:hAnsi="Arial" w:cs="Arial"/>
                <w:b/>
                <w:bCs/>
                <w:sz w:val="14"/>
                <w:szCs w:val="20"/>
              </w:rPr>
            </w:pPr>
          </w:p>
        </w:tc>
      </w:tr>
      <w:tr w:rsidR="007D57A2" w:rsidRPr="00BA55AF">
        <w:trPr>
          <w:trHeight w:val="283"/>
        </w:trPr>
        <w:tc>
          <w:tcPr>
            <w:tcW w:w="11230" w:type="dxa"/>
            <w:gridSpan w:val="9"/>
            <w:tcBorders>
              <w:top w:val="single" w:sz="4" w:space="0" w:color="auto"/>
              <w:left w:val="nil"/>
              <w:bottom w:val="single" w:sz="4" w:space="0" w:color="auto"/>
              <w:right w:val="nil"/>
            </w:tcBorders>
            <w:shd w:val="clear" w:color="auto" w:fill="auto"/>
            <w:vAlign w:val="center"/>
          </w:tcPr>
          <w:p w:rsidR="007D57A2" w:rsidRPr="00BA55AF" w:rsidRDefault="007D57A2" w:rsidP="007422E3">
            <w:pPr>
              <w:jc w:val="center"/>
              <w:rPr>
                <w:rFonts w:ascii="Arial" w:hAnsi="Arial" w:cs="Arial"/>
                <w:b/>
                <w:bCs/>
                <w:sz w:val="14"/>
                <w:szCs w:val="20"/>
              </w:rPr>
            </w:pPr>
          </w:p>
        </w:tc>
      </w:tr>
      <w:tr w:rsidR="007D57A2" w:rsidRPr="00BA55AF">
        <w:trPr>
          <w:trHeight w:val="405"/>
        </w:trPr>
        <w:tc>
          <w:tcPr>
            <w:tcW w:w="3120" w:type="dxa"/>
            <w:gridSpan w:val="2"/>
            <w:tcBorders>
              <w:top w:val="single" w:sz="4" w:space="0" w:color="auto"/>
              <w:left w:val="single" w:sz="2" w:space="0" w:color="auto"/>
              <w:bottom w:val="single" w:sz="2" w:space="0" w:color="auto"/>
              <w:right w:val="single" w:sz="2" w:space="0" w:color="auto"/>
            </w:tcBorders>
            <w:vAlign w:val="center"/>
          </w:tcPr>
          <w:p w:rsidR="007D57A2" w:rsidRPr="00BA55AF" w:rsidRDefault="007D57A2" w:rsidP="00E62D59">
            <w:pPr>
              <w:rPr>
                <w:rFonts w:ascii="Arial" w:hAnsi="Arial" w:cs="Arial"/>
                <w:b/>
                <w:bCs/>
                <w:color w:val="C0C0C0"/>
                <w:sz w:val="14"/>
              </w:rPr>
            </w:pPr>
            <w:r w:rsidRPr="00BA55AF">
              <w:rPr>
                <w:rFonts w:ascii="Arial" w:hAnsi="Arial" w:cs="Arial"/>
                <w:sz w:val="14"/>
                <w:szCs w:val="20"/>
              </w:rPr>
              <w:t>Nazwa przedmiotu</w:t>
            </w:r>
            <w:r w:rsidR="00E62D59" w:rsidRPr="00BA55AF">
              <w:rPr>
                <w:rFonts w:ascii="Arial" w:hAnsi="Arial" w:cs="Arial"/>
                <w:sz w:val="14"/>
                <w:szCs w:val="18"/>
                <w:vertAlign w:val="superscript"/>
              </w:rPr>
              <w:t>1)</w:t>
            </w:r>
            <w:r w:rsidRPr="00BA55AF">
              <w:rPr>
                <w:rFonts w:ascii="Arial" w:hAnsi="Arial" w:cs="Arial"/>
                <w:sz w:val="14"/>
                <w:szCs w:val="20"/>
              </w:rPr>
              <w:t xml:space="preserve">:  </w:t>
            </w:r>
          </w:p>
        </w:tc>
        <w:tc>
          <w:tcPr>
            <w:tcW w:w="6130" w:type="dxa"/>
            <w:gridSpan w:val="5"/>
            <w:tcBorders>
              <w:left w:val="single" w:sz="2" w:space="0" w:color="auto"/>
              <w:right w:val="single" w:sz="12" w:space="0" w:color="auto"/>
            </w:tcBorders>
            <w:vAlign w:val="center"/>
          </w:tcPr>
          <w:p w:rsidR="007D57A2" w:rsidRPr="00BA55AF" w:rsidRDefault="00940F39" w:rsidP="00D34E5E">
            <w:pPr>
              <w:rPr>
                <w:rFonts w:ascii="Arial" w:hAnsi="Arial" w:cs="Arial"/>
                <w:sz w:val="14"/>
                <w:szCs w:val="20"/>
                <w:vertAlign w:val="superscript"/>
              </w:rPr>
            </w:pPr>
            <w:r w:rsidRPr="00BA55AF">
              <w:rPr>
                <w:rFonts w:ascii="Arial" w:hAnsi="Arial" w:cs="Arial"/>
                <w:bCs/>
                <w:sz w:val="14"/>
                <w:szCs w:val="16"/>
              </w:rPr>
              <w:t>PROŚRODOWISKOWE GOSPODAROWANIE WODAMI OPADOWYMI</w:t>
            </w:r>
          </w:p>
        </w:tc>
        <w:tc>
          <w:tcPr>
            <w:tcW w:w="1064" w:type="dxa"/>
            <w:tcBorders>
              <w:top w:val="single" w:sz="12" w:space="0" w:color="auto"/>
              <w:left w:val="single" w:sz="12" w:space="0" w:color="auto"/>
              <w:bottom w:val="single" w:sz="12" w:space="0" w:color="auto"/>
              <w:right w:val="single" w:sz="12" w:space="0" w:color="auto"/>
            </w:tcBorders>
            <w:shd w:val="clear" w:color="auto" w:fill="FFFFFF"/>
            <w:vAlign w:val="center"/>
          </w:tcPr>
          <w:p w:rsidR="007D57A2" w:rsidRPr="00BA55AF" w:rsidRDefault="007D57A2" w:rsidP="007422E3">
            <w:pPr>
              <w:rPr>
                <w:rFonts w:ascii="Arial" w:hAnsi="Arial" w:cs="Arial"/>
                <w:b/>
                <w:bCs/>
                <w:sz w:val="14"/>
                <w:szCs w:val="20"/>
              </w:rPr>
            </w:pPr>
            <w:r w:rsidRPr="00BA55AF">
              <w:rPr>
                <w:rFonts w:ascii="Arial" w:hAnsi="Arial" w:cs="Arial"/>
                <w:b/>
                <w:bCs/>
                <w:sz w:val="14"/>
                <w:szCs w:val="20"/>
              </w:rPr>
              <w:t xml:space="preserve">ECTS </w:t>
            </w:r>
            <w:r w:rsidRPr="00BA55AF">
              <w:rPr>
                <w:rFonts w:ascii="Arial" w:hAnsi="Arial" w:cs="Arial"/>
                <w:sz w:val="14"/>
                <w:szCs w:val="18"/>
                <w:vertAlign w:val="superscript"/>
              </w:rPr>
              <w:t>2)</w:t>
            </w:r>
          </w:p>
        </w:tc>
        <w:tc>
          <w:tcPr>
            <w:tcW w:w="916" w:type="dxa"/>
            <w:tcBorders>
              <w:top w:val="single" w:sz="12" w:space="0" w:color="auto"/>
              <w:left w:val="single" w:sz="12" w:space="0" w:color="auto"/>
              <w:bottom w:val="single" w:sz="12" w:space="0" w:color="auto"/>
              <w:right w:val="single" w:sz="12" w:space="0" w:color="auto"/>
            </w:tcBorders>
            <w:shd w:val="clear" w:color="auto" w:fill="FFFFFF"/>
            <w:vAlign w:val="center"/>
          </w:tcPr>
          <w:p w:rsidR="007D57A2" w:rsidRPr="00BA55AF" w:rsidRDefault="001A2642" w:rsidP="007422E3">
            <w:pPr>
              <w:rPr>
                <w:rFonts w:ascii="Arial" w:hAnsi="Arial" w:cs="Arial"/>
                <w:b/>
                <w:bCs/>
                <w:sz w:val="14"/>
                <w:szCs w:val="20"/>
              </w:rPr>
            </w:pPr>
            <w:r w:rsidRPr="00BA55AF">
              <w:rPr>
                <w:rFonts w:ascii="Arial" w:hAnsi="Arial" w:cs="Arial"/>
                <w:b/>
                <w:bCs/>
                <w:sz w:val="14"/>
                <w:szCs w:val="20"/>
              </w:rPr>
              <w:t>2</w:t>
            </w:r>
            <w:r w:rsidR="00AC0264" w:rsidRPr="00BA55AF">
              <w:rPr>
                <w:rFonts w:ascii="Arial" w:hAnsi="Arial" w:cs="Arial"/>
                <w:b/>
                <w:bCs/>
                <w:sz w:val="14"/>
                <w:szCs w:val="20"/>
              </w:rPr>
              <w:t>.0</w:t>
            </w:r>
          </w:p>
        </w:tc>
      </w:tr>
      <w:tr w:rsidR="007D57A2" w:rsidRPr="00BA55AF">
        <w:trPr>
          <w:trHeight w:val="340"/>
        </w:trPr>
        <w:tc>
          <w:tcPr>
            <w:tcW w:w="3120" w:type="dxa"/>
            <w:gridSpan w:val="2"/>
            <w:tcBorders>
              <w:top w:val="single" w:sz="2" w:space="0" w:color="auto"/>
            </w:tcBorders>
            <w:vAlign w:val="center"/>
          </w:tcPr>
          <w:p w:rsidR="007D57A2" w:rsidRPr="00BA55AF" w:rsidRDefault="007D57A2" w:rsidP="00E62D59">
            <w:pPr>
              <w:tabs>
                <w:tab w:val="left" w:pos="6592"/>
              </w:tabs>
              <w:rPr>
                <w:rFonts w:ascii="Arial" w:hAnsi="Arial" w:cs="Arial"/>
                <w:sz w:val="14"/>
                <w:szCs w:val="16"/>
              </w:rPr>
            </w:pPr>
            <w:r w:rsidRPr="00BA55AF">
              <w:rPr>
                <w:rFonts w:ascii="Arial" w:hAnsi="Arial" w:cs="Arial"/>
                <w:sz w:val="14"/>
                <w:szCs w:val="16"/>
              </w:rPr>
              <w:t>Tłumaczenie nazwy na jęz. angielski</w:t>
            </w:r>
            <w:r w:rsidR="00E62D59" w:rsidRPr="00BA55AF">
              <w:rPr>
                <w:rFonts w:ascii="Arial" w:hAnsi="Arial" w:cs="Arial"/>
                <w:sz w:val="14"/>
                <w:szCs w:val="16"/>
                <w:vertAlign w:val="superscript"/>
              </w:rPr>
              <w:t>3)</w:t>
            </w:r>
            <w:r w:rsidR="00E62D59" w:rsidRPr="00BA55AF">
              <w:rPr>
                <w:rFonts w:ascii="Arial" w:hAnsi="Arial" w:cs="Arial"/>
                <w:sz w:val="14"/>
                <w:szCs w:val="16"/>
              </w:rPr>
              <w:t>:</w:t>
            </w:r>
            <w:r w:rsidRPr="00BA55AF">
              <w:rPr>
                <w:rFonts w:ascii="Arial" w:hAnsi="Arial" w:cs="Arial"/>
                <w:sz w:val="14"/>
                <w:szCs w:val="16"/>
              </w:rPr>
              <w:t xml:space="preserve"> </w:t>
            </w:r>
          </w:p>
        </w:tc>
        <w:tc>
          <w:tcPr>
            <w:tcW w:w="8110" w:type="dxa"/>
            <w:gridSpan w:val="7"/>
            <w:vAlign w:val="center"/>
          </w:tcPr>
          <w:p w:rsidR="007D57A2" w:rsidRPr="00BA55AF" w:rsidRDefault="00D34E5E" w:rsidP="00940F39">
            <w:pPr>
              <w:rPr>
                <w:rFonts w:ascii="Arial" w:hAnsi="Arial" w:cs="Arial"/>
                <w:bCs/>
                <w:sz w:val="14"/>
                <w:szCs w:val="16"/>
                <w:lang w:val="en-US"/>
              </w:rPr>
            </w:pPr>
            <w:r w:rsidRPr="00BA55AF">
              <w:rPr>
                <w:rFonts w:ascii="Arial" w:hAnsi="Arial" w:cs="Arial"/>
                <w:bCs/>
                <w:sz w:val="14"/>
                <w:szCs w:val="16"/>
                <w:lang w:val="en-US"/>
              </w:rPr>
              <w:t xml:space="preserve">Sustainable </w:t>
            </w:r>
            <w:r w:rsidR="00940F39" w:rsidRPr="00BA55AF">
              <w:rPr>
                <w:rFonts w:ascii="Arial" w:hAnsi="Arial" w:cs="Arial"/>
                <w:bCs/>
                <w:sz w:val="14"/>
                <w:szCs w:val="16"/>
                <w:lang w:val="en-US"/>
              </w:rPr>
              <w:t>Stormwater Management</w:t>
            </w: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E62D59">
            <w:pPr>
              <w:rPr>
                <w:rFonts w:ascii="Arial" w:hAnsi="Arial" w:cs="Arial"/>
                <w:sz w:val="14"/>
                <w:szCs w:val="16"/>
              </w:rPr>
            </w:pPr>
            <w:r w:rsidRPr="00BA55AF">
              <w:rPr>
                <w:rFonts w:ascii="Arial" w:hAnsi="Arial" w:cs="Arial"/>
                <w:sz w:val="14"/>
                <w:szCs w:val="16"/>
              </w:rPr>
              <w:t>Kierunek studiów</w:t>
            </w:r>
            <w:r w:rsidR="00E62D59" w:rsidRPr="00BA55AF">
              <w:rPr>
                <w:rFonts w:ascii="Arial" w:hAnsi="Arial" w:cs="Arial"/>
                <w:sz w:val="14"/>
                <w:szCs w:val="16"/>
                <w:vertAlign w:val="superscript"/>
              </w:rPr>
              <w:t>4)</w:t>
            </w:r>
            <w:r w:rsidR="00E62D59" w:rsidRPr="00BA55AF">
              <w:rPr>
                <w:rFonts w:ascii="Arial" w:hAnsi="Arial" w:cs="Arial"/>
                <w:sz w:val="14"/>
                <w:szCs w:val="16"/>
              </w:rPr>
              <w:t>:</w:t>
            </w:r>
            <w:r w:rsidRPr="00BA55AF">
              <w:rPr>
                <w:rFonts w:ascii="Arial" w:hAnsi="Arial" w:cs="Arial"/>
                <w:sz w:val="14"/>
                <w:szCs w:val="16"/>
              </w:rPr>
              <w:t xml:space="preserve"> </w:t>
            </w:r>
          </w:p>
        </w:tc>
        <w:tc>
          <w:tcPr>
            <w:tcW w:w="8110" w:type="dxa"/>
            <w:gridSpan w:val="7"/>
            <w:tcBorders>
              <w:bottom w:val="single" w:sz="4" w:space="0" w:color="auto"/>
            </w:tcBorders>
            <w:shd w:val="clear" w:color="auto" w:fill="auto"/>
            <w:vAlign w:val="center"/>
          </w:tcPr>
          <w:p w:rsidR="007D57A2" w:rsidRPr="00BA55AF" w:rsidRDefault="00B36F27" w:rsidP="00940F39">
            <w:pPr>
              <w:rPr>
                <w:rFonts w:ascii="Arial" w:hAnsi="Arial" w:cs="Arial"/>
                <w:b/>
                <w:bCs/>
                <w:sz w:val="14"/>
                <w:szCs w:val="16"/>
              </w:rPr>
            </w:pPr>
            <w:r w:rsidRPr="00BA55AF">
              <w:rPr>
                <w:rFonts w:ascii="Arial" w:hAnsi="Arial" w:cs="Arial"/>
                <w:b/>
                <w:bCs/>
                <w:sz w:val="14"/>
                <w:szCs w:val="16"/>
              </w:rPr>
              <w:t xml:space="preserve">Inżynieria </w:t>
            </w:r>
            <w:r w:rsidR="00940F39" w:rsidRPr="00BA55AF">
              <w:rPr>
                <w:rFonts w:ascii="Arial" w:hAnsi="Arial" w:cs="Arial"/>
                <w:b/>
                <w:bCs/>
                <w:sz w:val="14"/>
                <w:szCs w:val="16"/>
              </w:rPr>
              <w:t>ekologiczna</w:t>
            </w: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E62D59">
            <w:pPr>
              <w:rPr>
                <w:rFonts w:ascii="Arial" w:hAnsi="Arial" w:cs="Arial"/>
                <w:bCs/>
                <w:sz w:val="14"/>
                <w:szCs w:val="16"/>
              </w:rPr>
            </w:pPr>
            <w:r w:rsidRPr="00BA55AF">
              <w:rPr>
                <w:rFonts w:ascii="Arial" w:hAnsi="Arial" w:cs="Arial"/>
                <w:sz w:val="14"/>
                <w:szCs w:val="16"/>
              </w:rPr>
              <w:t>Koordynator przedmiotu</w:t>
            </w:r>
            <w:r w:rsidR="00E62D59" w:rsidRPr="00BA55AF">
              <w:rPr>
                <w:rFonts w:ascii="Arial" w:hAnsi="Arial" w:cs="Arial"/>
                <w:sz w:val="14"/>
                <w:szCs w:val="16"/>
                <w:vertAlign w:val="superscript"/>
              </w:rPr>
              <w:t>5)</w:t>
            </w:r>
            <w:r w:rsidRPr="00BA55AF">
              <w:rPr>
                <w:rFonts w:ascii="Arial" w:hAnsi="Arial" w:cs="Arial"/>
                <w:sz w:val="14"/>
                <w:szCs w:val="16"/>
              </w:rPr>
              <w:t xml:space="preserve">: </w:t>
            </w:r>
          </w:p>
        </w:tc>
        <w:tc>
          <w:tcPr>
            <w:tcW w:w="8110" w:type="dxa"/>
            <w:gridSpan w:val="7"/>
            <w:tcBorders>
              <w:bottom w:val="single" w:sz="4" w:space="0" w:color="auto"/>
            </w:tcBorders>
            <w:shd w:val="clear" w:color="auto" w:fill="auto"/>
            <w:vAlign w:val="center"/>
          </w:tcPr>
          <w:p w:rsidR="007D57A2" w:rsidRPr="00BA55AF" w:rsidRDefault="001F4381" w:rsidP="007422E3">
            <w:pPr>
              <w:rPr>
                <w:rFonts w:ascii="Arial" w:hAnsi="Arial" w:cs="Arial"/>
                <w:b/>
                <w:bCs/>
                <w:sz w:val="14"/>
                <w:szCs w:val="16"/>
              </w:rPr>
            </w:pPr>
            <w:r w:rsidRPr="00BA55AF">
              <w:rPr>
                <w:rFonts w:ascii="Arial" w:hAnsi="Arial" w:cs="Arial"/>
                <w:b/>
                <w:bCs/>
                <w:sz w:val="14"/>
                <w:szCs w:val="16"/>
              </w:rPr>
              <w:t>Dr inż. Tomasz Stańczyk</w:t>
            </w: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E62D59">
            <w:pPr>
              <w:rPr>
                <w:rFonts w:ascii="Arial" w:hAnsi="Arial" w:cs="Arial"/>
                <w:bCs/>
                <w:sz w:val="14"/>
                <w:szCs w:val="16"/>
              </w:rPr>
            </w:pPr>
            <w:r w:rsidRPr="00BA55AF">
              <w:rPr>
                <w:rFonts w:ascii="Arial" w:hAnsi="Arial" w:cs="Arial"/>
                <w:sz w:val="14"/>
                <w:szCs w:val="16"/>
              </w:rPr>
              <w:t>Prowadzący zajęcia</w:t>
            </w:r>
            <w:r w:rsidR="00E62D59" w:rsidRPr="00BA55AF">
              <w:rPr>
                <w:rFonts w:ascii="Arial" w:hAnsi="Arial" w:cs="Arial"/>
                <w:sz w:val="14"/>
                <w:szCs w:val="16"/>
                <w:vertAlign w:val="superscript"/>
              </w:rPr>
              <w:t>6)</w:t>
            </w:r>
            <w:r w:rsidRPr="00BA55AF">
              <w:rPr>
                <w:rFonts w:ascii="Arial" w:hAnsi="Arial" w:cs="Arial"/>
                <w:sz w:val="14"/>
                <w:szCs w:val="16"/>
              </w:rPr>
              <w:t xml:space="preserve">: </w:t>
            </w:r>
          </w:p>
        </w:tc>
        <w:tc>
          <w:tcPr>
            <w:tcW w:w="8110" w:type="dxa"/>
            <w:gridSpan w:val="7"/>
            <w:tcBorders>
              <w:bottom w:val="single" w:sz="4" w:space="0" w:color="auto"/>
            </w:tcBorders>
            <w:shd w:val="clear" w:color="auto" w:fill="auto"/>
            <w:vAlign w:val="center"/>
          </w:tcPr>
          <w:p w:rsidR="007D57A2" w:rsidRPr="00BA55AF" w:rsidRDefault="009D6DAB" w:rsidP="007422E3">
            <w:pPr>
              <w:rPr>
                <w:rFonts w:ascii="Arial" w:hAnsi="Arial" w:cs="Arial"/>
                <w:b/>
                <w:bCs/>
                <w:sz w:val="14"/>
                <w:szCs w:val="16"/>
              </w:rPr>
            </w:pPr>
            <w:r w:rsidRPr="00BA55AF">
              <w:rPr>
                <w:rFonts w:ascii="Arial" w:hAnsi="Arial" w:cs="Arial"/>
                <w:b/>
                <w:bCs/>
                <w:sz w:val="14"/>
                <w:szCs w:val="16"/>
              </w:rPr>
              <w:t>koordynator</w:t>
            </w:r>
            <w:r w:rsidR="00BC768B" w:rsidRPr="00BA55AF">
              <w:rPr>
                <w:rFonts w:ascii="Arial" w:hAnsi="Arial" w:cs="Arial"/>
                <w:b/>
                <w:bCs/>
                <w:sz w:val="14"/>
                <w:szCs w:val="16"/>
              </w:rPr>
              <w:t>, pracownicy Katedry Kształtowania Środowiska</w:t>
            </w:r>
            <w:r w:rsidR="00AA2242" w:rsidRPr="00BA55AF">
              <w:rPr>
                <w:rFonts w:ascii="Arial" w:hAnsi="Arial" w:cs="Arial"/>
                <w:b/>
                <w:bCs/>
                <w:sz w:val="14"/>
                <w:szCs w:val="16"/>
              </w:rPr>
              <w:t xml:space="preserve"> i Katedry Inżynierii Wodnej</w:t>
            </w:r>
          </w:p>
          <w:p w:rsidR="00CF50BC" w:rsidRPr="00BA55AF" w:rsidRDefault="00CF50BC" w:rsidP="00A96199">
            <w:pPr>
              <w:rPr>
                <w:rFonts w:ascii="Arial" w:hAnsi="Arial" w:cs="Arial"/>
                <w:bCs/>
                <w:sz w:val="14"/>
                <w:szCs w:val="16"/>
              </w:rPr>
            </w:pPr>
            <w:r w:rsidRPr="00BA55AF">
              <w:rPr>
                <w:rFonts w:ascii="Arial" w:hAnsi="Arial" w:cs="Arial"/>
                <w:bCs/>
                <w:sz w:val="14"/>
                <w:szCs w:val="16"/>
              </w:rPr>
              <w:t xml:space="preserve">dr inż. Tomasz Stańczyk, prof. dr hab. inż. Jerzy Jeznach mgr inż. Ewa Papierowska, dr inż. Anna Baryła, </w:t>
            </w:r>
            <w:r w:rsidR="00A96199" w:rsidRPr="00BA55AF">
              <w:rPr>
                <w:rFonts w:ascii="Arial" w:hAnsi="Arial" w:cs="Arial"/>
                <w:bCs/>
                <w:sz w:val="14"/>
                <w:szCs w:val="16"/>
              </w:rPr>
              <w:t xml:space="preserve"> dr inż. Agnieszka Karczmarczyk, </w:t>
            </w:r>
            <w:r w:rsidRPr="00BA55AF">
              <w:rPr>
                <w:rFonts w:ascii="Arial" w:hAnsi="Arial" w:cs="Arial"/>
                <w:bCs/>
                <w:sz w:val="14"/>
                <w:szCs w:val="16"/>
              </w:rPr>
              <w:t xml:space="preserve">dr inż. Ignacy Kardel, </w:t>
            </w: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7422E3">
            <w:pPr>
              <w:rPr>
                <w:rFonts w:ascii="Arial" w:hAnsi="Arial" w:cs="Arial"/>
                <w:bCs/>
                <w:sz w:val="14"/>
                <w:szCs w:val="16"/>
              </w:rPr>
            </w:pPr>
            <w:r w:rsidRPr="00BA55AF">
              <w:rPr>
                <w:rFonts w:ascii="Arial" w:hAnsi="Arial" w:cs="Arial"/>
                <w:sz w:val="14"/>
                <w:szCs w:val="16"/>
              </w:rPr>
              <w:t>Jednostka realizująca</w:t>
            </w:r>
            <w:r w:rsidRPr="00BA55AF">
              <w:rPr>
                <w:rFonts w:ascii="Arial" w:hAnsi="Arial" w:cs="Arial"/>
                <w:sz w:val="14"/>
                <w:szCs w:val="16"/>
                <w:vertAlign w:val="superscript"/>
              </w:rPr>
              <w:t>7)</w:t>
            </w:r>
            <w:r w:rsidRPr="00BA55AF">
              <w:rPr>
                <w:rFonts w:ascii="Arial" w:hAnsi="Arial" w:cs="Arial"/>
                <w:sz w:val="14"/>
                <w:szCs w:val="16"/>
              </w:rPr>
              <w:t>:</w:t>
            </w:r>
          </w:p>
        </w:tc>
        <w:tc>
          <w:tcPr>
            <w:tcW w:w="8110" w:type="dxa"/>
            <w:gridSpan w:val="7"/>
            <w:tcBorders>
              <w:bottom w:val="single" w:sz="4" w:space="0" w:color="auto"/>
            </w:tcBorders>
            <w:shd w:val="clear" w:color="auto" w:fill="auto"/>
            <w:vAlign w:val="center"/>
          </w:tcPr>
          <w:p w:rsidR="007D57A2" w:rsidRPr="00BA55AF" w:rsidRDefault="008B41DC" w:rsidP="00940F39">
            <w:pPr>
              <w:rPr>
                <w:rFonts w:ascii="Arial" w:hAnsi="Arial" w:cs="Arial"/>
                <w:b/>
                <w:bCs/>
                <w:sz w:val="14"/>
                <w:szCs w:val="16"/>
              </w:rPr>
            </w:pPr>
            <w:r w:rsidRPr="00BA55AF">
              <w:rPr>
                <w:rFonts w:ascii="Arial" w:hAnsi="Arial" w:cs="Arial"/>
                <w:b/>
                <w:bCs/>
                <w:sz w:val="14"/>
                <w:szCs w:val="16"/>
              </w:rPr>
              <w:t>Wydział Budownictwa i Inżynierii Środowiska, Katedra Kształtowania Środowiska, Zakład Inżynierii Melioracyjnej</w:t>
            </w:r>
            <w:r w:rsidR="00AA2242" w:rsidRPr="00BA55AF">
              <w:rPr>
                <w:rFonts w:ascii="Arial" w:hAnsi="Arial" w:cs="Arial"/>
                <w:b/>
                <w:bCs/>
                <w:sz w:val="14"/>
                <w:szCs w:val="16"/>
              </w:rPr>
              <w:t>, Katedra Inżynierii Wodnej: Zakład Hydrologii i Zasobów Wodnych</w:t>
            </w: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E62D59">
            <w:pPr>
              <w:rPr>
                <w:rFonts w:ascii="Arial" w:hAnsi="Arial" w:cs="Arial"/>
                <w:sz w:val="14"/>
                <w:szCs w:val="16"/>
                <w:vertAlign w:val="superscript"/>
              </w:rPr>
            </w:pPr>
            <w:r w:rsidRPr="00BA55AF">
              <w:rPr>
                <w:rFonts w:ascii="Arial" w:hAnsi="Arial" w:cs="Arial"/>
                <w:sz w:val="14"/>
                <w:szCs w:val="16"/>
              </w:rPr>
              <w:t>Wydział, dla którego przedmiot jest realizowany</w:t>
            </w:r>
            <w:r w:rsidR="00E62D59" w:rsidRPr="00BA55AF">
              <w:rPr>
                <w:rFonts w:ascii="Arial" w:hAnsi="Arial" w:cs="Arial"/>
                <w:sz w:val="14"/>
                <w:szCs w:val="16"/>
                <w:vertAlign w:val="superscript"/>
              </w:rPr>
              <w:t>8)</w:t>
            </w:r>
            <w:r w:rsidRPr="00BA55AF">
              <w:rPr>
                <w:rFonts w:ascii="Arial" w:hAnsi="Arial" w:cs="Arial"/>
                <w:sz w:val="14"/>
                <w:szCs w:val="16"/>
              </w:rPr>
              <w:t>:</w:t>
            </w:r>
          </w:p>
        </w:tc>
        <w:tc>
          <w:tcPr>
            <w:tcW w:w="8110" w:type="dxa"/>
            <w:gridSpan w:val="7"/>
            <w:tcBorders>
              <w:bottom w:val="single" w:sz="4" w:space="0" w:color="auto"/>
            </w:tcBorders>
            <w:shd w:val="clear" w:color="auto" w:fill="auto"/>
            <w:vAlign w:val="center"/>
          </w:tcPr>
          <w:p w:rsidR="007D57A2" w:rsidRPr="00BA55AF" w:rsidRDefault="007D57A2" w:rsidP="007422E3">
            <w:pPr>
              <w:rPr>
                <w:rFonts w:ascii="Arial" w:hAnsi="Arial" w:cs="Arial"/>
                <w:b/>
                <w:bCs/>
                <w:sz w:val="14"/>
                <w:szCs w:val="16"/>
              </w:rPr>
            </w:pP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E62D59">
            <w:pPr>
              <w:rPr>
                <w:rFonts w:ascii="Arial" w:hAnsi="Arial" w:cs="Arial"/>
                <w:sz w:val="14"/>
                <w:szCs w:val="16"/>
              </w:rPr>
            </w:pPr>
            <w:r w:rsidRPr="00BA55AF">
              <w:rPr>
                <w:rFonts w:ascii="Arial" w:hAnsi="Arial" w:cs="Arial"/>
                <w:sz w:val="14"/>
                <w:szCs w:val="16"/>
              </w:rPr>
              <w:t>Status przedmiotu</w:t>
            </w:r>
            <w:r w:rsidR="00E62D59" w:rsidRPr="00BA55AF">
              <w:rPr>
                <w:rFonts w:ascii="Arial" w:hAnsi="Arial" w:cs="Arial"/>
                <w:sz w:val="14"/>
                <w:szCs w:val="16"/>
                <w:vertAlign w:val="superscript"/>
              </w:rPr>
              <w:t>9)</w:t>
            </w:r>
            <w:r w:rsidRPr="00BA55AF">
              <w:rPr>
                <w:rFonts w:ascii="Arial" w:hAnsi="Arial" w:cs="Arial"/>
                <w:sz w:val="14"/>
                <w:szCs w:val="16"/>
              </w:rPr>
              <w:t xml:space="preserve">: </w:t>
            </w:r>
          </w:p>
        </w:tc>
        <w:tc>
          <w:tcPr>
            <w:tcW w:w="2762" w:type="dxa"/>
            <w:tcBorders>
              <w:bottom w:val="single" w:sz="4" w:space="0" w:color="auto"/>
            </w:tcBorders>
            <w:shd w:val="clear" w:color="auto" w:fill="auto"/>
            <w:vAlign w:val="center"/>
          </w:tcPr>
          <w:p w:rsidR="007D57A2" w:rsidRPr="00BA55AF" w:rsidRDefault="007D57A2" w:rsidP="00D931D6">
            <w:pPr>
              <w:rPr>
                <w:rFonts w:ascii="Arial" w:hAnsi="Arial" w:cs="Arial"/>
                <w:bCs/>
                <w:sz w:val="14"/>
                <w:szCs w:val="16"/>
              </w:rPr>
            </w:pPr>
            <w:r w:rsidRPr="00BA55AF">
              <w:rPr>
                <w:rFonts w:ascii="Arial" w:hAnsi="Arial" w:cs="Arial"/>
                <w:bCs/>
                <w:sz w:val="14"/>
                <w:szCs w:val="16"/>
              </w:rPr>
              <w:t xml:space="preserve">a) przedmiot </w:t>
            </w:r>
            <w:r w:rsidR="00AC0264" w:rsidRPr="00BA55AF">
              <w:rPr>
                <w:rFonts w:ascii="Arial" w:hAnsi="Arial" w:cs="Arial"/>
                <w:bCs/>
                <w:sz w:val="14"/>
                <w:szCs w:val="16"/>
              </w:rPr>
              <w:t>do wyboru</w:t>
            </w:r>
          </w:p>
        </w:tc>
        <w:tc>
          <w:tcPr>
            <w:tcW w:w="2639" w:type="dxa"/>
            <w:gridSpan w:val="3"/>
            <w:tcBorders>
              <w:bottom w:val="single" w:sz="4" w:space="0" w:color="auto"/>
            </w:tcBorders>
            <w:shd w:val="clear" w:color="auto" w:fill="auto"/>
            <w:vAlign w:val="center"/>
          </w:tcPr>
          <w:p w:rsidR="007D57A2" w:rsidRPr="00BA55AF" w:rsidRDefault="007D57A2" w:rsidP="001A2642">
            <w:pPr>
              <w:rPr>
                <w:rFonts w:ascii="Arial" w:hAnsi="Arial" w:cs="Arial"/>
                <w:bCs/>
                <w:sz w:val="14"/>
                <w:szCs w:val="16"/>
              </w:rPr>
            </w:pPr>
            <w:r w:rsidRPr="00BA55AF">
              <w:rPr>
                <w:rFonts w:ascii="Arial" w:hAnsi="Arial" w:cs="Arial"/>
                <w:bCs/>
                <w:sz w:val="14"/>
                <w:szCs w:val="16"/>
              </w:rPr>
              <w:t xml:space="preserve">b) stopień </w:t>
            </w:r>
            <w:r w:rsidR="00351D3F" w:rsidRPr="00BA55AF">
              <w:rPr>
                <w:rFonts w:ascii="Arial" w:hAnsi="Arial" w:cs="Arial"/>
                <w:bCs/>
                <w:sz w:val="14"/>
                <w:szCs w:val="16"/>
              </w:rPr>
              <w:t>1</w:t>
            </w:r>
            <w:r w:rsidRPr="00BA55AF">
              <w:rPr>
                <w:rFonts w:ascii="Arial" w:hAnsi="Arial" w:cs="Arial"/>
                <w:bCs/>
                <w:sz w:val="14"/>
                <w:szCs w:val="16"/>
              </w:rPr>
              <w:t>…….    rok</w:t>
            </w:r>
            <w:r w:rsidR="008B41DC" w:rsidRPr="00BA55AF">
              <w:rPr>
                <w:rFonts w:ascii="Arial" w:hAnsi="Arial" w:cs="Arial"/>
                <w:bCs/>
                <w:sz w:val="14"/>
                <w:szCs w:val="16"/>
              </w:rPr>
              <w:t xml:space="preserve"> </w:t>
            </w:r>
            <w:r w:rsidR="00AC0264" w:rsidRPr="00BA55AF">
              <w:rPr>
                <w:rFonts w:ascii="Arial" w:hAnsi="Arial" w:cs="Arial"/>
                <w:bCs/>
                <w:sz w:val="14"/>
                <w:szCs w:val="16"/>
              </w:rPr>
              <w:t xml:space="preserve"> sem.</w:t>
            </w:r>
          </w:p>
        </w:tc>
        <w:tc>
          <w:tcPr>
            <w:tcW w:w="2709" w:type="dxa"/>
            <w:gridSpan w:val="3"/>
            <w:tcBorders>
              <w:bottom w:val="single" w:sz="4" w:space="0" w:color="auto"/>
            </w:tcBorders>
            <w:shd w:val="clear" w:color="auto" w:fill="auto"/>
            <w:vAlign w:val="center"/>
          </w:tcPr>
          <w:p w:rsidR="007D57A2" w:rsidRPr="00BA55AF" w:rsidRDefault="007D57A2" w:rsidP="001D6020">
            <w:pPr>
              <w:rPr>
                <w:rFonts w:ascii="Arial" w:hAnsi="Arial" w:cs="Arial"/>
                <w:bCs/>
                <w:sz w:val="14"/>
                <w:szCs w:val="16"/>
              </w:rPr>
            </w:pPr>
            <w:r w:rsidRPr="00BA55AF">
              <w:rPr>
                <w:rFonts w:ascii="Arial" w:hAnsi="Arial" w:cs="Arial"/>
                <w:bCs/>
                <w:sz w:val="14"/>
                <w:szCs w:val="16"/>
              </w:rPr>
              <w:t xml:space="preserve">c) </w:t>
            </w:r>
            <w:r w:rsidRPr="00BA55AF">
              <w:rPr>
                <w:rFonts w:ascii="Arial" w:hAnsi="Arial" w:cs="Arial"/>
                <w:sz w:val="14"/>
                <w:szCs w:val="18"/>
              </w:rPr>
              <w:t xml:space="preserve"> stacjonarne </w:t>
            </w: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E62D59">
            <w:pPr>
              <w:rPr>
                <w:rFonts w:ascii="Arial" w:hAnsi="Arial" w:cs="Arial"/>
                <w:b/>
                <w:bCs/>
                <w:sz w:val="14"/>
                <w:szCs w:val="16"/>
              </w:rPr>
            </w:pPr>
            <w:r w:rsidRPr="00BA55AF">
              <w:rPr>
                <w:rFonts w:ascii="Arial" w:hAnsi="Arial" w:cs="Arial"/>
                <w:sz w:val="14"/>
                <w:szCs w:val="16"/>
              </w:rPr>
              <w:t>Cykl dydaktyczny</w:t>
            </w:r>
            <w:r w:rsidR="00E62D59" w:rsidRPr="00BA55AF">
              <w:rPr>
                <w:rFonts w:ascii="Arial" w:hAnsi="Arial" w:cs="Arial"/>
                <w:sz w:val="14"/>
                <w:szCs w:val="16"/>
                <w:vertAlign w:val="superscript"/>
              </w:rPr>
              <w:t>10)</w:t>
            </w:r>
            <w:r w:rsidRPr="00BA55AF">
              <w:rPr>
                <w:rFonts w:ascii="Arial" w:hAnsi="Arial" w:cs="Arial"/>
                <w:sz w:val="14"/>
                <w:szCs w:val="16"/>
              </w:rPr>
              <w:t xml:space="preserve">: </w:t>
            </w:r>
          </w:p>
        </w:tc>
        <w:tc>
          <w:tcPr>
            <w:tcW w:w="2762" w:type="dxa"/>
            <w:tcBorders>
              <w:bottom w:val="single" w:sz="4" w:space="0" w:color="auto"/>
            </w:tcBorders>
            <w:shd w:val="clear" w:color="auto" w:fill="auto"/>
            <w:vAlign w:val="center"/>
          </w:tcPr>
          <w:p w:rsidR="007D57A2" w:rsidRPr="00BA55AF" w:rsidRDefault="001D6020" w:rsidP="00940F39">
            <w:pPr>
              <w:rPr>
                <w:rFonts w:ascii="Arial" w:hAnsi="Arial" w:cs="Arial"/>
                <w:bCs/>
                <w:sz w:val="14"/>
                <w:szCs w:val="16"/>
              </w:rPr>
            </w:pPr>
            <w:r w:rsidRPr="00BA55AF">
              <w:rPr>
                <w:rFonts w:ascii="Arial" w:hAnsi="Arial" w:cs="Arial"/>
                <w:bCs/>
                <w:sz w:val="14"/>
                <w:szCs w:val="16"/>
              </w:rPr>
              <w:t xml:space="preserve">Semestr </w:t>
            </w:r>
          </w:p>
        </w:tc>
        <w:tc>
          <w:tcPr>
            <w:tcW w:w="2639" w:type="dxa"/>
            <w:gridSpan w:val="3"/>
            <w:tcBorders>
              <w:bottom w:val="single" w:sz="4" w:space="0" w:color="auto"/>
            </w:tcBorders>
            <w:shd w:val="clear" w:color="auto" w:fill="auto"/>
            <w:vAlign w:val="center"/>
          </w:tcPr>
          <w:p w:rsidR="007D57A2" w:rsidRPr="00BA55AF" w:rsidRDefault="007D57A2" w:rsidP="007422E3">
            <w:pPr>
              <w:rPr>
                <w:rFonts w:ascii="Arial" w:hAnsi="Arial" w:cs="Arial"/>
                <w:b/>
                <w:bCs/>
                <w:sz w:val="14"/>
                <w:szCs w:val="16"/>
              </w:rPr>
            </w:pPr>
            <w:r w:rsidRPr="00BA55AF">
              <w:rPr>
                <w:rFonts w:ascii="Arial" w:hAnsi="Arial" w:cs="Arial"/>
                <w:sz w:val="14"/>
                <w:szCs w:val="16"/>
              </w:rPr>
              <w:t>Jęz. wykładowy</w:t>
            </w:r>
            <w:r w:rsidRPr="00BA55AF">
              <w:rPr>
                <w:rFonts w:ascii="Arial" w:hAnsi="Arial" w:cs="Arial"/>
                <w:sz w:val="14"/>
                <w:szCs w:val="16"/>
                <w:vertAlign w:val="superscript"/>
              </w:rPr>
              <w:t>11)</w:t>
            </w:r>
            <w:r w:rsidRPr="00BA55AF">
              <w:rPr>
                <w:rFonts w:ascii="Arial" w:hAnsi="Arial" w:cs="Arial"/>
                <w:sz w:val="14"/>
                <w:szCs w:val="16"/>
              </w:rPr>
              <w:t>:</w:t>
            </w:r>
            <w:r w:rsidR="001D6020" w:rsidRPr="00BA55AF">
              <w:rPr>
                <w:rFonts w:ascii="Arial" w:hAnsi="Arial" w:cs="Arial"/>
                <w:sz w:val="14"/>
                <w:szCs w:val="16"/>
              </w:rPr>
              <w:t>polski</w:t>
            </w:r>
          </w:p>
        </w:tc>
        <w:tc>
          <w:tcPr>
            <w:tcW w:w="2709" w:type="dxa"/>
            <w:gridSpan w:val="3"/>
            <w:tcBorders>
              <w:bottom w:val="single" w:sz="4" w:space="0" w:color="auto"/>
            </w:tcBorders>
            <w:shd w:val="clear" w:color="auto" w:fill="auto"/>
            <w:vAlign w:val="center"/>
          </w:tcPr>
          <w:p w:rsidR="007D57A2" w:rsidRPr="00BA55AF" w:rsidRDefault="007D57A2" w:rsidP="007422E3">
            <w:pPr>
              <w:rPr>
                <w:rFonts w:ascii="Arial" w:hAnsi="Arial" w:cs="Arial"/>
                <w:b/>
                <w:bCs/>
                <w:sz w:val="14"/>
                <w:szCs w:val="16"/>
              </w:rPr>
            </w:pP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7422E3">
            <w:pPr>
              <w:rPr>
                <w:rFonts w:ascii="Arial" w:hAnsi="Arial" w:cs="Arial"/>
                <w:sz w:val="14"/>
                <w:szCs w:val="16"/>
              </w:rPr>
            </w:pPr>
            <w:r w:rsidRPr="00BA55AF">
              <w:rPr>
                <w:rFonts w:ascii="Arial" w:hAnsi="Arial" w:cs="Arial"/>
                <w:sz w:val="14"/>
                <w:szCs w:val="16"/>
              </w:rPr>
              <w:t>Założenia i cele przedmiotu</w:t>
            </w:r>
            <w:r w:rsidRPr="00BA55AF">
              <w:rPr>
                <w:rFonts w:ascii="Arial" w:hAnsi="Arial" w:cs="Arial"/>
                <w:sz w:val="14"/>
                <w:szCs w:val="16"/>
                <w:vertAlign w:val="superscript"/>
              </w:rPr>
              <w:t>12)</w:t>
            </w:r>
            <w:r w:rsidR="00E62D59" w:rsidRPr="00BA55AF">
              <w:rPr>
                <w:rFonts w:ascii="Arial" w:hAnsi="Arial" w:cs="Arial"/>
                <w:sz w:val="14"/>
                <w:szCs w:val="16"/>
              </w:rPr>
              <w:t>:</w:t>
            </w:r>
          </w:p>
        </w:tc>
        <w:tc>
          <w:tcPr>
            <w:tcW w:w="8110" w:type="dxa"/>
            <w:gridSpan w:val="7"/>
            <w:tcBorders>
              <w:bottom w:val="single" w:sz="4" w:space="0" w:color="auto"/>
            </w:tcBorders>
            <w:shd w:val="clear" w:color="auto" w:fill="auto"/>
            <w:vAlign w:val="center"/>
          </w:tcPr>
          <w:p w:rsidR="001F4CC9" w:rsidRPr="00BA55AF" w:rsidRDefault="008B41DC" w:rsidP="00675162">
            <w:pPr>
              <w:jc w:val="both"/>
              <w:rPr>
                <w:rFonts w:ascii="Arial" w:hAnsi="Arial" w:cs="Arial"/>
                <w:sz w:val="14"/>
                <w:szCs w:val="16"/>
              </w:rPr>
            </w:pPr>
            <w:r w:rsidRPr="00BA55AF">
              <w:rPr>
                <w:rFonts w:ascii="Arial" w:hAnsi="Arial" w:cs="Arial"/>
                <w:sz w:val="14"/>
                <w:szCs w:val="16"/>
              </w:rPr>
              <w:t>Celem kształcenia jest przekazanie podstawowej wiedzy o projektowaniu, wykonawstwie i eksploatacji urządzeń</w:t>
            </w:r>
            <w:r w:rsidR="001F4381" w:rsidRPr="00BA55AF">
              <w:rPr>
                <w:rFonts w:ascii="Arial" w:hAnsi="Arial" w:cs="Arial"/>
                <w:sz w:val="14"/>
                <w:szCs w:val="16"/>
              </w:rPr>
              <w:t xml:space="preserve">, budowli i obiektów wchodzących w skład systemów </w:t>
            </w:r>
            <w:r w:rsidR="00D34E5E" w:rsidRPr="00BA55AF">
              <w:rPr>
                <w:rFonts w:ascii="Arial" w:hAnsi="Arial" w:cs="Arial"/>
                <w:sz w:val="14"/>
                <w:szCs w:val="16"/>
              </w:rPr>
              <w:t xml:space="preserve">odprowadzania i </w:t>
            </w:r>
            <w:r w:rsidR="003D650F" w:rsidRPr="00BA55AF">
              <w:rPr>
                <w:rFonts w:ascii="Arial" w:hAnsi="Arial" w:cs="Arial"/>
                <w:sz w:val="14"/>
                <w:szCs w:val="16"/>
              </w:rPr>
              <w:t xml:space="preserve">retencjonowania wód opadowych </w:t>
            </w:r>
            <w:r w:rsidR="00D34E5E" w:rsidRPr="00BA55AF">
              <w:rPr>
                <w:rFonts w:ascii="Arial" w:hAnsi="Arial" w:cs="Arial"/>
                <w:sz w:val="14"/>
                <w:szCs w:val="16"/>
              </w:rPr>
              <w:t xml:space="preserve">(SUDS) </w:t>
            </w:r>
            <w:r w:rsidR="003D650F" w:rsidRPr="00BA55AF">
              <w:rPr>
                <w:rFonts w:ascii="Arial" w:hAnsi="Arial" w:cs="Arial"/>
                <w:sz w:val="14"/>
                <w:szCs w:val="16"/>
              </w:rPr>
              <w:t>oraz kształtowaniu otoczenia tych systemów</w:t>
            </w:r>
            <w:r w:rsidR="00675162" w:rsidRPr="00BA55AF">
              <w:rPr>
                <w:rFonts w:ascii="Arial" w:hAnsi="Arial" w:cs="Arial"/>
                <w:sz w:val="14"/>
                <w:szCs w:val="16"/>
              </w:rPr>
              <w:t xml:space="preserve"> w różnych skalach (od gospodarstw indywidualnych do zlewni zurbanizowanej i niezurbanizowanej)</w:t>
            </w:r>
            <w:r w:rsidR="003D650F" w:rsidRPr="00BA55AF">
              <w:rPr>
                <w:rFonts w:ascii="Arial" w:hAnsi="Arial" w:cs="Arial"/>
                <w:sz w:val="14"/>
                <w:szCs w:val="16"/>
              </w:rPr>
              <w:t>.</w:t>
            </w:r>
            <w:r w:rsidRPr="00BA55AF">
              <w:rPr>
                <w:rFonts w:ascii="Arial" w:hAnsi="Arial" w:cs="Arial"/>
                <w:sz w:val="14"/>
                <w:szCs w:val="16"/>
              </w:rPr>
              <w:t xml:space="preserve"> Realizacja takiego programu powinna przygotować absolwentów do korzystania z literatury fachowej</w:t>
            </w:r>
            <w:r w:rsidR="00712A35" w:rsidRPr="00BA55AF">
              <w:rPr>
                <w:rFonts w:ascii="Arial" w:hAnsi="Arial" w:cs="Arial"/>
                <w:sz w:val="14"/>
                <w:szCs w:val="16"/>
              </w:rPr>
              <w:t>, wykonywania analiz i współpracy z projektantami branżowymi.</w:t>
            </w:r>
          </w:p>
        </w:tc>
      </w:tr>
      <w:tr w:rsidR="007D57A2" w:rsidRPr="00BA55AF">
        <w:trPr>
          <w:trHeight w:val="1288"/>
        </w:trPr>
        <w:tc>
          <w:tcPr>
            <w:tcW w:w="3120" w:type="dxa"/>
            <w:gridSpan w:val="2"/>
            <w:tcBorders>
              <w:bottom w:val="single" w:sz="4" w:space="0" w:color="auto"/>
            </w:tcBorders>
            <w:vAlign w:val="center"/>
          </w:tcPr>
          <w:p w:rsidR="007D57A2" w:rsidRPr="00BA55AF" w:rsidRDefault="007D57A2" w:rsidP="007422E3">
            <w:pPr>
              <w:rPr>
                <w:rFonts w:ascii="Arial" w:hAnsi="Arial" w:cs="Arial"/>
                <w:sz w:val="14"/>
                <w:szCs w:val="16"/>
              </w:rPr>
            </w:pPr>
            <w:r w:rsidRPr="00BA55AF">
              <w:rPr>
                <w:rFonts w:ascii="Arial" w:hAnsi="Arial" w:cs="Arial"/>
                <w:sz w:val="14"/>
                <w:szCs w:val="16"/>
              </w:rPr>
              <w:t>Formy dydaktyczne, liczba godzin</w:t>
            </w:r>
            <w:r w:rsidRPr="00BA55AF">
              <w:rPr>
                <w:rFonts w:ascii="Arial" w:hAnsi="Arial" w:cs="Arial"/>
                <w:sz w:val="14"/>
                <w:szCs w:val="16"/>
                <w:vertAlign w:val="superscript"/>
              </w:rPr>
              <w:t>13)</w:t>
            </w:r>
            <w:r w:rsidRPr="00BA55AF">
              <w:rPr>
                <w:rFonts w:ascii="Arial" w:hAnsi="Arial" w:cs="Arial"/>
                <w:sz w:val="14"/>
                <w:szCs w:val="16"/>
              </w:rPr>
              <w:t>:</w:t>
            </w:r>
          </w:p>
        </w:tc>
        <w:tc>
          <w:tcPr>
            <w:tcW w:w="8110" w:type="dxa"/>
            <w:gridSpan w:val="7"/>
            <w:tcBorders>
              <w:bottom w:val="single" w:sz="4" w:space="0" w:color="auto"/>
            </w:tcBorders>
            <w:shd w:val="clear" w:color="auto" w:fill="auto"/>
            <w:vAlign w:val="center"/>
          </w:tcPr>
          <w:p w:rsidR="00120C29" w:rsidRPr="00BA55AF" w:rsidRDefault="00120C29" w:rsidP="007D57A2">
            <w:pPr>
              <w:numPr>
                <w:ilvl w:val="0"/>
                <w:numId w:val="21"/>
              </w:numPr>
              <w:tabs>
                <w:tab w:val="clear" w:pos="720"/>
                <w:tab w:val="num" w:pos="470"/>
              </w:tabs>
              <w:spacing w:line="360" w:lineRule="auto"/>
              <w:ind w:left="470"/>
              <w:rPr>
                <w:rFonts w:ascii="Arial" w:hAnsi="Arial" w:cs="Arial"/>
                <w:sz w:val="14"/>
                <w:szCs w:val="16"/>
              </w:rPr>
            </w:pPr>
            <w:r w:rsidRPr="00BA55AF">
              <w:rPr>
                <w:rFonts w:ascii="Arial" w:hAnsi="Arial" w:cs="Arial"/>
                <w:sz w:val="14"/>
                <w:szCs w:val="16"/>
              </w:rPr>
              <w:t xml:space="preserve">wykłady…………………………………………………………………………;  liczba godzin .. </w:t>
            </w:r>
            <w:r w:rsidR="00940F39" w:rsidRPr="00BA55AF">
              <w:rPr>
                <w:rFonts w:ascii="Arial" w:hAnsi="Arial" w:cs="Arial"/>
                <w:sz w:val="14"/>
                <w:szCs w:val="16"/>
              </w:rPr>
              <w:t>26</w:t>
            </w:r>
            <w:r w:rsidRPr="00BA55AF">
              <w:rPr>
                <w:rFonts w:ascii="Arial" w:hAnsi="Arial" w:cs="Arial"/>
                <w:sz w:val="14"/>
                <w:szCs w:val="16"/>
              </w:rPr>
              <w:t xml:space="preserve">;  </w:t>
            </w:r>
          </w:p>
          <w:p w:rsidR="007D57A2" w:rsidRPr="00BA55AF" w:rsidRDefault="001D6020" w:rsidP="007D57A2">
            <w:pPr>
              <w:numPr>
                <w:ilvl w:val="0"/>
                <w:numId w:val="21"/>
              </w:numPr>
              <w:tabs>
                <w:tab w:val="clear" w:pos="720"/>
                <w:tab w:val="num" w:pos="470"/>
              </w:tabs>
              <w:spacing w:line="360" w:lineRule="auto"/>
              <w:ind w:left="470"/>
              <w:rPr>
                <w:rFonts w:ascii="Arial" w:hAnsi="Arial" w:cs="Arial"/>
                <w:sz w:val="14"/>
                <w:szCs w:val="16"/>
              </w:rPr>
            </w:pPr>
            <w:r w:rsidRPr="00BA55AF">
              <w:rPr>
                <w:rFonts w:ascii="Arial" w:hAnsi="Arial" w:cs="Arial"/>
                <w:sz w:val="14"/>
                <w:szCs w:val="16"/>
              </w:rPr>
              <w:t xml:space="preserve">Ćwiczenia projektowe </w:t>
            </w:r>
            <w:r w:rsidR="007D57A2" w:rsidRPr="00BA55AF">
              <w:rPr>
                <w:rFonts w:ascii="Arial" w:hAnsi="Arial" w:cs="Arial"/>
                <w:sz w:val="14"/>
                <w:szCs w:val="16"/>
              </w:rPr>
              <w:t>…………………………………………………………;  liczba godzin .</w:t>
            </w:r>
            <w:r w:rsidR="00940F39" w:rsidRPr="00BA55AF">
              <w:rPr>
                <w:rFonts w:ascii="Arial" w:hAnsi="Arial" w:cs="Arial"/>
                <w:sz w:val="14"/>
                <w:szCs w:val="16"/>
              </w:rPr>
              <w:t xml:space="preserve"> </w:t>
            </w:r>
            <w:r w:rsidR="003D650F" w:rsidRPr="00BA55AF">
              <w:rPr>
                <w:rFonts w:ascii="Arial" w:hAnsi="Arial" w:cs="Arial"/>
                <w:sz w:val="14"/>
                <w:szCs w:val="16"/>
              </w:rPr>
              <w:t>0</w:t>
            </w:r>
            <w:r w:rsidR="007D57A2" w:rsidRPr="00BA55AF">
              <w:rPr>
                <w:rFonts w:ascii="Arial" w:hAnsi="Arial" w:cs="Arial"/>
                <w:sz w:val="14"/>
                <w:szCs w:val="16"/>
              </w:rPr>
              <w:t xml:space="preserve">.;  </w:t>
            </w:r>
          </w:p>
          <w:p w:rsidR="007D57A2" w:rsidRPr="00BA55AF" w:rsidRDefault="001D6020" w:rsidP="007D57A2">
            <w:pPr>
              <w:numPr>
                <w:ilvl w:val="0"/>
                <w:numId w:val="21"/>
              </w:numPr>
              <w:tabs>
                <w:tab w:val="clear" w:pos="720"/>
                <w:tab w:val="num" w:pos="470"/>
              </w:tabs>
              <w:spacing w:line="360" w:lineRule="auto"/>
              <w:ind w:left="470"/>
              <w:rPr>
                <w:rFonts w:ascii="Arial" w:hAnsi="Arial" w:cs="Arial"/>
                <w:sz w:val="14"/>
                <w:szCs w:val="16"/>
              </w:rPr>
            </w:pPr>
            <w:r w:rsidRPr="00BA55AF">
              <w:rPr>
                <w:rFonts w:ascii="Arial" w:hAnsi="Arial" w:cs="Arial"/>
                <w:sz w:val="14"/>
                <w:szCs w:val="16"/>
              </w:rPr>
              <w:t xml:space="preserve">Ćwiczenia laboratoryjne </w:t>
            </w:r>
            <w:r w:rsidR="007D57A2" w:rsidRPr="00BA55AF">
              <w:rPr>
                <w:rFonts w:ascii="Arial" w:hAnsi="Arial" w:cs="Arial"/>
                <w:sz w:val="14"/>
                <w:szCs w:val="16"/>
              </w:rPr>
              <w:t>………………………………………………………;  liczba godzin ..</w:t>
            </w:r>
            <w:r w:rsidR="003D650F" w:rsidRPr="00BA55AF">
              <w:rPr>
                <w:rFonts w:ascii="Arial" w:hAnsi="Arial" w:cs="Arial"/>
                <w:sz w:val="14"/>
                <w:szCs w:val="16"/>
              </w:rPr>
              <w:t>0</w:t>
            </w:r>
            <w:r w:rsidR="007D57A2" w:rsidRPr="00BA55AF">
              <w:rPr>
                <w:rFonts w:ascii="Arial" w:hAnsi="Arial" w:cs="Arial"/>
                <w:sz w:val="14"/>
                <w:szCs w:val="16"/>
              </w:rPr>
              <w:t xml:space="preserve">...;  </w:t>
            </w:r>
          </w:p>
          <w:p w:rsidR="007D57A2" w:rsidRPr="00BA55AF" w:rsidRDefault="001D6020" w:rsidP="00940F39">
            <w:pPr>
              <w:numPr>
                <w:ilvl w:val="0"/>
                <w:numId w:val="21"/>
              </w:numPr>
              <w:tabs>
                <w:tab w:val="clear" w:pos="720"/>
                <w:tab w:val="num" w:pos="470"/>
              </w:tabs>
              <w:spacing w:line="360" w:lineRule="auto"/>
              <w:ind w:left="470"/>
              <w:rPr>
                <w:rFonts w:ascii="Arial" w:hAnsi="Arial" w:cs="Arial"/>
                <w:sz w:val="14"/>
                <w:szCs w:val="16"/>
              </w:rPr>
            </w:pPr>
            <w:r w:rsidRPr="00BA55AF">
              <w:rPr>
                <w:rFonts w:ascii="Arial" w:hAnsi="Arial" w:cs="Arial"/>
                <w:sz w:val="14"/>
                <w:szCs w:val="16"/>
              </w:rPr>
              <w:t>Ćwiczenia terenowe</w:t>
            </w:r>
            <w:r w:rsidR="007D57A2" w:rsidRPr="00BA55AF">
              <w:rPr>
                <w:rFonts w:ascii="Arial" w:hAnsi="Arial" w:cs="Arial"/>
                <w:sz w:val="14"/>
                <w:szCs w:val="16"/>
              </w:rPr>
              <w:t>……………………………………………………………;  liczba godzin ..</w:t>
            </w:r>
            <w:r w:rsidR="00940F39" w:rsidRPr="00BA55AF">
              <w:rPr>
                <w:rFonts w:ascii="Arial" w:hAnsi="Arial" w:cs="Arial"/>
                <w:sz w:val="14"/>
                <w:szCs w:val="16"/>
              </w:rPr>
              <w:t>4</w:t>
            </w:r>
            <w:r w:rsidR="007D57A2" w:rsidRPr="00BA55AF">
              <w:rPr>
                <w:rFonts w:ascii="Arial" w:hAnsi="Arial" w:cs="Arial"/>
                <w:sz w:val="14"/>
                <w:szCs w:val="16"/>
              </w:rPr>
              <w:t xml:space="preserve">..;  </w:t>
            </w: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7422E3">
            <w:pPr>
              <w:rPr>
                <w:rFonts w:ascii="Arial" w:hAnsi="Arial" w:cs="Arial"/>
                <w:sz w:val="14"/>
                <w:szCs w:val="16"/>
              </w:rPr>
            </w:pPr>
            <w:r w:rsidRPr="00BA55AF">
              <w:rPr>
                <w:rFonts w:ascii="Arial" w:hAnsi="Arial" w:cs="Arial"/>
                <w:sz w:val="14"/>
                <w:szCs w:val="16"/>
              </w:rPr>
              <w:t>Metody dydaktyczne</w:t>
            </w:r>
            <w:r w:rsidRPr="00BA55AF">
              <w:rPr>
                <w:rFonts w:ascii="Arial" w:hAnsi="Arial" w:cs="Arial"/>
                <w:sz w:val="14"/>
                <w:szCs w:val="16"/>
                <w:vertAlign w:val="superscript"/>
              </w:rPr>
              <w:t>14)</w:t>
            </w:r>
            <w:r w:rsidRPr="00BA55AF">
              <w:rPr>
                <w:rFonts w:ascii="Arial" w:hAnsi="Arial" w:cs="Arial"/>
                <w:sz w:val="14"/>
                <w:szCs w:val="16"/>
              </w:rPr>
              <w:t>:</w:t>
            </w:r>
          </w:p>
        </w:tc>
        <w:tc>
          <w:tcPr>
            <w:tcW w:w="8110" w:type="dxa"/>
            <w:gridSpan w:val="7"/>
            <w:tcBorders>
              <w:bottom w:val="single" w:sz="4" w:space="0" w:color="auto"/>
            </w:tcBorders>
            <w:shd w:val="clear" w:color="auto" w:fill="auto"/>
            <w:vAlign w:val="center"/>
          </w:tcPr>
          <w:p w:rsidR="007D57A2" w:rsidRPr="00BA55AF" w:rsidRDefault="00940F39" w:rsidP="00A96199">
            <w:pPr>
              <w:jc w:val="both"/>
              <w:rPr>
                <w:rFonts w:ascii="Arial" w:hAnsi="Arial" w:cs="Arial"/>
                <w:sz w:val="14"/>
                <w:szCs w:val="16"/>
              </w:rPr>
            </w:pPr>
            <w:r w:rsidRPr="00BA55AF">
              <w:rPr>
                <w:rFonts w:ascii="Arial" w:hAnsi="Arial" w:cs="Arial"/>
                <w:sz w:val="14"/>
                <w:szCs w:val="16"/>
              </w:rPr>
              <w:t>Wykład,</w:t>
            </w:r>
            <w:r w:rsidR="009B54F0" w:rsidRPr="00BA55AF">
              <w:rPr>
                <w:rFonts w:ascii="Arial" w:hAnsi="Arial" w:cs="Arial"/>
                <w:sz w:val="14"/>
                <w:szCs w:val="16"/>
              </w:rPr>
              <w:t xml:space="preserve"> obserwacje terenowe</w:t>
            </w: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E62D59">
            <w:pPr>
              <w:rPr>
                <w:rFonts w:ascii="Arial" w:hAnsi="Arial" w:cs="Arial"/>
                <w:sz w:val="14"/>
                <w:szCs w:val="16"/>
              </w:rPr>
            </w:pPr>
            <w:r w:rsidRPr="00BA55AF">
              <w:rPr>
                <w:rFonts w:ascii="Arial" w:hAnsi="Arial" w:cs="Arial"/>
                <w:sz w:val="14"/>
                <w:szCs w:val="16"/>
              </w:rPr>
              <w:t>Pełny opis przedmiotu</w:t>
            </w:r>
            <w:r w:rsidR="00E62D59" w:rsidRPr="00BA55AF">
              <w:rPr>
                <w:rFonts w:ascii="Arial" w:hAnsi="Arial" w:cs="Arial"/>
                <w:sz w:val="14"/>
                <w:szCs w:val="16"/>
                <w:vertAlign w:val="superscript"/>
              </w:rPr>
              <w:t>15)</w:t>
            </w:r>
            <w:r w:rsidRPr="00BA55AF">
              <w:rPr>
                <w:rFonts w:ascii="Arial" w:hAnsi="Arial" w:cs="Arial"/>
                <w:sz w:val="14"/>
                <w:szCs w:val="16"/>
              </w:rPr>
              <w:t>:</w:t>
            </w:r>
          </w:p>
        </w:tc>
        <w:tc>
          <w:tcPr>
            <w:tcW w:w="8110" w:type="dxa"/>
            <w:gridSpan w:val="7"/>
            <w:tcBorders>
              <w:bottom w:val="single" w:sz="4" w:space="0" w:color="auto"/>
            </w:tcBorders>
            <w:shd w:val="clear" w:color="auto" w:fill="auto"/>
            <w:vAlign w:val="center"/>
          </w:tcPr>
          <w:p w:rsidR="002403D6" w:rsidRPr="00BA55AF" w:rsidRDefault="00A96199" w:rsidP="002A4B13">
            <w:pPr>
              <w:jc w:val="both"/>
              <w:rPr>
                <w:rFonts w:ascii="Arial" w:hAnsi="Arial" w:cs="Arial"/>
                <w:sz w:val="14"/>
                <w:szCs w:val="16"/>
              </w:rPr>
            </w:pPr>
            <w:r w:rsidRPr="00BA55AF">
              <w:rPr>
                <w:rFonts w:ascii="Arial" w:hAnsi="Arial" w:cs="Arial"/>
                <w:sz w:val="14"/>
                <w:szCs w:val="16"/>
              </w:rPr>
              <w:t xml:space="preserve">Tematyka wykładów: </w:t>
            </w:r>
          </w:p>
          <w:p w:rsidR="00487D9F" w:rsidRPr="00BA55AF" w:rsidRDefault="002A4B13" w:rsidP="002403D6">
            <w:pPr>
              <w:jc w:val="both"/>
              <w:rPr>
                <w:rFonts w:ascii="Arial" w:hAnsi="Arial" w:cs="Arial"/>
                <w:sz w:val="14"/>
                <w:szCs w:val="16"/>
              </w:rPr>
            </w:pPr>
            <w:r w:rsidRPr="00BA55AF">
              <w:rPr>
                <w:rFonts w:ascii="Arial" w:hAnsi="Arial" w:cs="Arial"/>
                <w:sz w:val="14"/>
                <w:szCs w:val="16"/>
              </w:rPr>
              <w:t>•</w:t>
            </w:r>
            <w:r w:rsidR="00487D9F" w:rsidRPr="00BA55AF">
              <w:rPr>
                <w:rFonts w:ascii="Arial" w:hAnsi="Arial" w:cs="Arial"/>
                <w:sz w:val="14"/>
                <w:szCs w:val="16"/>
              </w:rPr>
              <w:t>Rola i znaczenie retencji wód w środowisku naturalnym i w rozwiązywaniu problemów terenów zurbanizowanych</w:t>
            </w:r>
          </w:p>
          <w:p w:rsidR="00CF6879" w:rsidRPr="00BA55AF" w:rsidRDefault="00626EC6" w:rsidP="002403D6">
            <w:pPr>
              <w:jc w:val="both"/>
              <w:rPr>
                <w:rFonts w:ascii="Arial" w:hAnsi="Arial" w:cs="Arial"/>
                <w:sz w:val="14"/>
                <w:szCs w:val="16"/>
              </w:rPr>
            </w:pPr>
            <w:r w:rsidRPr="00BA55AF">
              <w:rPr>
                <w:rFonts w:ascii="Arial" w:hAnsi="Arial" w:cs="Arial"/>
                <w:sz w:val="14"/>
                <w:szCs w:val="16"/>
              </w:rPr>
              <w:t xml:space="preserve">•Planowanie lokalizacji systemów retencji wód. </w:t>
            </w:r>
            <w:r w:rsidR="00CF6879" w:rsidRPr="00BA55AF">
              <w:rPr>
                <w:rFonts w:ascii="Arial" w:hAnsi="Arial" w:cs="Arial"/>
                <w:sz w:val="14"/>
                <w:szCs w:val="16"/>
              </w:rPr>
              <w:t xml:space="preserve">Przegląd istniejących danych </w:t>
            </w:r>
            <w:r w:rsidR="002B7067" w:rsidRPr="00BA55AF">
              <w:rPr>
                <w:rFonts w:ascii="Arial" w:hAnsi="Arial" w:cs="Arial"/>
                <w:sz w:val="14"/>
                <w:szCs w:val="16"/>
              </w:rPr>
              <w:t xml:space="preserve">i </w:t>
            </w:r>
            <w:r w:rsidR="00CF6879" w:rsidRPr="00BA55AF">
              <w:rPr>
                <w:rFonts w:ascii="Arial" w:hAnsi="Arial" w:cs="Arial"/>
                <w:sz w:val="14"/>
                <w:szCs w:val="16"/>
              </w:rPr>
              <w:t>charakterystyk</w:t>
            </w:r>
            <w:r w:rsidR="002B7067" w:rsidRPr="00BA55AF">
              <w:rPr>
                <w:rFonts w:ascii="Arial" w:hAnsi="Arial" w:cs="Arial"/>
                <w:sz w:val="14"/>
                <w:szCs w:val="16"/>
              </w:rPr>
              <w:t>a</w:t>
            </w:r>
            <w:r w:rsidR="00CF6879" w:rsidRPr="00BA55AF">
              <w:rPr>
                <w:rFonts w:ascii="Arial" w:hAnsi="Arial" w:cs="Arial"/>
                <w:sz w:val="14"/>
                <w:szCs w:val="16"/>
              </w:rPr>
              <w:t xml:space="preserve"> analizowanej zlewni </w:t>
            </w:r>
            <w:r w:rsidR="002B7067" w:rsidRPr="00BA55AF">
              <w:rPr>
                <w:rFonts w:ascii="Arial" w:hAnsi="Arial" w:cs="Arial"/>
                <w:sz w:val="14"/>
                <w:szCs w:val="16"/>
              </w:rPr>
              <w:t>w zakresie:</w:t>
            </w:r>
            <w:r w:rsidR="00CF6879" w:rsidRPr="00BA55AF">
              <w:rPr>
                <w:rFonts w:ascii="Arial" w:hAnsi="Arial" w:cs="Arial"/>
                <w:sz w:val="14"/>
                <w:szCs w:val="16"/>
              </w:rPr>
              <w:t xml:space="preserve"> </w:t>
            </w:r>
            <w:r w:rsidR="002B7067" w:rsidRPr="00BA55AF">
              <w:rPr>
                <w:rFonts w:ascii="Arial" w:hAnsi="Arial" w:cs="Arial"/>
                <w:sz w:val="14"/>
                <w:szCs w:val="16"/>
              </w:rPr>
              <w:t>uwarunkowań prawnych, przyrodniczych i technicznych m.in.:</w:t>
            </w:r>
            <w:r w:rsidR="00CF6879" w:rsidRPr="00BA55AF">
              <w:rPr>
                <w:rFonts w:ascii="Arial" w:hAnsi="Arial" w:cs="Arial"/>
                <w:sz w:val="14"/>
                <w:szCs w:val="16"/>
              </w:rPr>
              <w:t xml:space="preserve"> pokrycia terenu, cyfrowych map terenu, jakości wód, branżowych dokumentów projektowych i dokumentów planistycznych</w:t>
            </w:r>
            <w:r w:rsidR="002B7067" w:rsidRPr="00BA55AF">
              <w:rPr>
                <w:rFonts w:ascii="Arial" w:hAnsi="Arial" w:cs="Arial"/>
                <w:sz w:val="14"/>
                <w:szCs w:val="16"/>
              </w:rPr>
              <w:t xml:space="preserve">. </w:t>
            </w:r>
          </w:p>
          <w:p w:rsidR="002403D6" w:rsidRPr="00BA55AF" w:rsidRDefault="002A4B13" w:rsidP="00872B16">
            <w:pPr>
              <w:jc w:val="both"/>
              <w:rPr>
                <w:rFonts w:ascii="Arial" w:hAnsi="Arial" w:cs="Arial"/>
                <w:sz w:val="14"/>
                <w:szCs w:val="16"/>
              </w:rPr>
            </w:pPr>
            <w:r w:rsidRPr="00BA55AF">
              <w:rPr>
                <w:rFonts w:ascii="Arial" w:hAnsi="Arial" w:cs="Arial"/>
                <w:sz w:val="14"/>
                <w:szCs w:val="16"/>
              </w:rPr>
              <w:t>•</w:t>
            </w:r>
            <w:r w:rsidR="00872B16" w:rsidRPr="00BA55AF">
              <w:rPr>
                <w:rFonts w:ascii="Arial" w:hAnsi="Arial" w:cs="Arial"/>
                <w:iCs/>
                <w:sz w:val="14"/>
                <w:szCs w:val="16"/>
              </w:rPr>
              <w:t xml:space="preserve">Metody określania miarodajnego </w:t>
            </w:r>
            <w:r w:rsidR="00120C29" w:rsidRPr="00BA55AF">
              <w:rPr>
                <w:rFonts w:ascii="Arial" w:hAnsi="Arial" w:cs="Arial"/>
                <w:iCs/>
                <w:sz w:val="14"/>
                <w:szCs w:val="16"/>
              </w:rPr>
              <w:t xml:space="preserve">natężenia opadu o </w:t>
            </w:r>
            <w:r w:rsidR="00872B16" w:rsidRPr="00BA55AF">
              <w:rPr>
                <w:rFonts w:ascii="Arial" w:hAnsi="Arial" w:cs="Arial"/>
                <w:iCs/>
                <w:sz w:val="14"/>
                <w:szCs w:val="16"/>
              </w:rPr>
              <w:t>założonym</w:t>
            </w:r>
            <w:r w:rsidR="00120C29" w:rsidRPr="00BA55AF">
              <w:rPr>
                <w:rFonts w:ascii="Arial" w:hAnsi="Arial" w:cs="Arial"/>
                <w:iCs/>
                <w:sz w:val="14"/>
                <w:szCs w:val="16"/>
              </w:rPr>
              <w:t xml:space="preserve"> czasie trwania</w:t>
            </w:r>
            <w:r w:rsidR="00872B16" w:rsidRPr="00BA55AF">
              <w:rPr>
                <w:rFonts w:ascii="Arial" w:hAnsi="Arial" w:cs="Arial"/>
                <w:iCs/>
                <w:sz w:val="14"/>
                <w:szCs w:val="16"/>
              </w:rPr>
              <w:t xml:space="preserve"> oraz</w:t>
            </w:r>
            <w:r w:rsidR="00CF6879" w:rsidRPr="00BA55AF">
              <w:rPr>
                <w:rFonts w:ascii="Arial" w:hAnsi="Arial" w:cs="Arial"/>
                <w:sz w:val="14"/>
                <w:szCs w:val="16"/>
              </w:rPr>
              <w:t xml:space="preserve"> </w:t>
            </w:r>
            <w:r w:rsidR="00120C29" w:rsidRPr="00BA55AF">
              <w:rPr>
                <w:rFonts w:ascii="Arial" w:hAnsi="Arial" w:cs="Arial"/>
                <w:sz w:val="14"/>
                <w:szCs w:val="16"/>
              </w:rPr>
              <w:t>natężeni</w:t>
            </w:r>
            <w:r w:rsidR="00872B16" w:rsidRPr="00BA55AF">
              <w:rPr>
                <w:rFonts w:ascii="Arial" w:hAnsi="Arial" w:cs="Arial"/>
                <w:sz w:val="14"/>
                <w:szCs w:val="16"/>
              </w:rPr>
              <w:t>a</w:t>
            </w:r>
            <w:r w:rsidR="00120C29" w:rsidRPr="00BA55AF">
              <w:rPr>
                <w:rFonts w:ascii="Arial" w:hAnsi="Arial" w:cs="Arial"/>
                <w:sz w:val="14"/>
                <w:szCs w:val="16"/>
              </w:rPr>
              <w:t xml:space="preserve"> i objętoś</w:t>
            </w:r>
            <w:r w:rsidR="00872B16" w:rsidRPr="00BA55AF">
              <w:rPr>
                <w:rFonts w:ascii="Arial" w:hAnsi="Arial" w:cs="Arial"/>
                <w:sz w:val="14"/>
                <w:szCs w:val="16"/>
              </w:rPr>
              <w:t>ci</w:t>
            </w:r>
            <w:r w:rsidR="00120C29" w:rsidRPr="00BA55AF">
              <w:rPr>
                <w:rFonts w:ascii="Arial" w:hAnsi="Arial" w:cs="Arial"/>
                <w:sz w:val="14"/>
                <w:szCs w:val="16"/>
              </w:rPr>
              <w:t xml:space="preserve"> spływu powierzchniowego z terenu opracowania, </w:t>
            </w:r>
            <w:r w:rsidR="00CF6879" w:rsidRPr="00BA55AF">
              <w:rPr>
                <w:rFonts w:ascii="Arial" w:hAnsi="Arial" w:cs="Arial"/>
                <w:sz w:val="14"/>
                <w:szCs w:val="16"/>
              </w:rPr>
              <w:t xml:space="preserve">bilans wodny zbiorników </w:t>
            </w:r>
          </w:p>
          <w:p w:rsidR="002403D6" w:rsidRPr="00BA55AF" w:rsidRDefault="002403D6" w:rsidP="002403D6">
            <w:pPr>
              <w:jc w:val="both"/>
              <w:rPr>
                <w:rFonts w:ascii="Arial" w:hAnsi="Arial" w:cs="Arial"/>
                <w:sz w:val="14"/>
                <w:szCs w:val="16"/>
              </w:rPr>
            </w:pPr>
            <w:r w:rsidRPr="00BA55AF">
              <w:rPr>
                <w:rFonts w:ascii="Arial" w:hAnsi="Arial" w:cs="Arial"/>
                <w:sz w:val="14"/>
                <w:szCs w:val="16"/>
              </w:rPr>
              <w:t>•</w:t>
            </w:r>
            <w:r w:rsidR="00B03676" w:rsidRPr="00BA55AF">
              <w:rPr>
                <w:rFonts w:ascii="Arial" w:hAnsi="Arial" w:cs="Arial"/>
                <w:sz w:val="14"/>
                <w:szCs w:val="16"/>
              </w:rPr>
              <w:t>P</w:t>
            </w:r>
            <w:r w:rsidR="0077769C" w:rsidRPr="00BA55AF">
              <w:rPr>
                <w:rFonts w:ascii="Arial" w:hAnsi="Arial" w:cs="Arial"/>
                <w:sz w:val="14"/>
                <w:szCs w:val="16"/>
              </w:rPr>
              <w:t xml:space="preserve">odstawowe zasady projektowania </w:t>
            </w:r>
            <w:r w:rsidRPr="00BA55AF">
              <w:rPr>
                <w:rFonts w:ascii="Arial" w:hAnsi="Arial" w:cs="Arial"/>
                <w:sz w:val="14"/>
                <w:szCs w:val="16"/>
              </w:rPr>
              <w:t xml:space="preserve">wybranych elementów systemu (np. zbiornik retencyjny, zbiornik infiltracyjny, niecka bioretencyjna): lokalizacja, uszczelnienie, urządzenia doprowadzające i odprowadzające wodę, kształtowanie skarp i dna, sposoby uszczelniania dna, zabezpieczenia przeciwerozyjne, dobór budowli i materiałów. </w:t>
            </w:r>
          </w:p>
          <w:p w:rsidR="002403D6" w:rsidRPr="00BA55AF" w:rsidRDefault="002403D6" w:rsidP="002403D6">
            <w:pPr>
              <w:jc w:val="both"/>
              <w:rPr>
                <w:rFonts w:ascii="Arial" w:hAnsi="Arial" w:cs="Arial"/>
                <w:sz w:val="14"/>
                <w:szCs w:val="16"/>
              </w:rPr>
            </w:pPr>
            <w:r w:rsidRPr="00BA55AF">
              <w:rPr>
                <w:rFonts w:ascii="Arial" w:hAnsi="Arial" w:cs="Arial"/>
                <w:sz w:val="14"/>
                <w:szCs w:val="16"/>
              </w:rPr>
              <w:t>•Rekultywacja zdegradowanych małych zbiorników wodnych w celu włączenia ich w system retencjonowania wód opadowych</w:t>
            </w:r>
            <w:r w:rsidR="0077769C" w:rsidRPr="00BA55AF">
              <w:rPr>
                <w:rFonts w:ascii="Arial" w:hAnsi="Arial" w:cs="Arial"/>
                <w:sz w:val="14"/>
                <w:szCs w:val="16"/>
              </w:rPr>
              <w:t xml:space="preserve"> przy </w:t>
            </w:r>
            <w:r w:rsidRPr="00BA55AF">
              <w:rPr>
                <w:rFonts w:ascii="Arial" w:hAnsi="Arial" w:cs="Arial"/>
                <w:sz w:val="14"/>
                <w:szCs w:val="16"/>
              </w:rPr>
              <w:t>uwzględni</w:t>
            </w:r>
            <w:r w:rsidR="0077769C" w:rsidRPr="00BA55AF">
              <w:rPr>
                <w:rFonts w:ascii="Arial" w:hAnsi="Arial" w:cs="Arial"/>
                <w:sz w:val="14"/>
                <w:szCs w:val="16"/>
              </w:rPr>
              <w:t xml:space="preserve">eniu </w:t>
            </w:r>
            <w:r w:rsidRPr="00BA55AF">
              <w:rPr>
                <w:rFonts w:ascii="Arial" w:hAnsi="Arial" w:cs="Arial"/>
                <w:sz w:val="14"/>
                <w:szCs w:val="16"/>
              </w:rPr>
              <w:t>wymaga</w:t>
            </w:r>
            <w:r w:rsidR="0077769C" w:rsidRPr="00BA55AF">
              <w:rPr>
                <w:rFonts w:ascii="Arial" w:hAnsi="Arial" w:cs="Arial"/>
                <w:sz w:val="14"/>
                <w:szCs w:val="16"/>
              </w:rPr>
              <w:t>ń</w:t>
            </w:r>
            <w:r w:rsidRPr="00BA55AF">
              <w:rPr>
                <w:rFonts w:ascii="Arial" w:hAnsi="Arial" w:cs="Arial"/>
                <w:sz w:val="14"/>
                <w:szCs w:val="16"/>
              </w:rPr>
              <w:t xml:space="preserve"> ochrony przyrody</w:t>
            </w:r>
          </w:p>
          <w:p w:rsidR="003F44E3" w:rsidRPr="00BA55AF" w:rsidRDefault="00487D9F" w:rsidP="002403D6">
            <w:pPr>
              <w:jc w:val="both"/>
              <w:rPr>
                <w:rFonts w:ascii="Arial" w:hAnsi="Arial" w:cs="Arial"/>
                <w:sz w:val="14"/>
                <w:szCs w:val="16"/>
              </w:rPr>
            </w:pPr>
            <w:r w:rsidRPr="00BA55AF">
              <w:rPr>
                <w:rFonts w:ascii="Arial" w:hAnsi="Arial" w:cs="Arial"/>
                <w:sz w:val="14"/>
                <w:szCs w:val="16"/>
              </w:rPr>
              <w:t>•</w:t>
            </w:r>
            <w:r w:rsidR="003F44E3" w:rsidRPr="00BA55AF">
              <w:rPr>
                <w:rFonts w:ascii="Arial" w:hAnsi="Arial" w:cs="Arial"/>
                <w:sz w:val="14"/>
                <w:szCs w:val="16"/>
              </w:rPr>
              <w:t xml:space="preserve"> Metody agrotechniczne retencjonowania wód</w:t>
            </w:r>
            <w:r w:rsidR="00626EC6" w:rsidRPr="00BA55AF">
              <w:rPr>
                <w:rFonts w:ascii="Arial" w:hAnsi="Arial" w:cs="Arial"/>
                <w:sz w:val="14"/>
                <w:szCs w:val="16"/>
              </w:rPr>
              <w:t>.</w:t>
            </w:r>
          </w:p>
          <w:p w:rsidR="002A4B13" w:rsidRPr="00BA55AF" w:rsidRDefault="002A4B13" w:rsidP="002403D6">
            <w:pPr>
              <w:jc w:val="both"/>
              <w:rPr>
                <w:rFonts w:ascii="Arial" w:hAnsi="Arial" w:cs="Arial"/>
                <w:sz w:val="14"/>
                <w:szCs w:val="16"/>
              </w:rPr>
            </w:pPr>
            <w:r w:rsidRPr="00BA55AF">
              <w:rPr>
                <w:rFonts w:ascii="Arial" w:hAnsi="Arial" w:cs="Arial"/>
                <w:sz w:val="14"/>
                <w:szCs w:val="16"/>
              </w:rPr>
              <w:t>•Monitoring i technologie oczyszczania retencjonowanej wody z wykorzystaniem hydrofitów i sorbentów.</w:t>
            </w:r>
          </w:p>
          <w:p w:rsidR="002403D6" w:rsidRPr="00BA55AF" w:rsidRDefault="002403D6" w:rsidP="002403D6">
            <w:pPr>
              <w:jc w:val="both"/>
              <w:rPr>
                <w:rFonts w:ascii="Arial" w:hAnsi="Arial" w:cs="Arial"/>
                <w:sz w:val="14"/>
                <w:szCs w:val="16"/>
              </w:rPr>
            </w:pPr>
            <w:r w:rsidRPr="00BA55AF">
              <w:rPr>
                <w:rFonts w:ascii="Arial" w:hAnsi="Arial" w:cs="Arial"/>
                <w:sz w:val="14"/>
                <w:szCs w:val="16"/>
              </w:rPr>
              <w:t>•</w:t>
            </w:r>
            <w:r w:rsidR="00B8305C" w:rsidRPr="00BA55AF">
              <w:rPr>
                <w:rFonts w:ascii="Arial" w:hAnsi="Arial" w:cs="Arial"/>
                <w:sz w:val="14"/>
                <w:szCs w:val="16"/>
              </w:rPr>
              <w:t xml:space="preserve">Zasady kształtowania </w:t>
            </w:r>
            <w:r w:rsidRPr="00BA55AF">
              <w:rPr>
                <w:rFonts w:ascii="Arial" w:hAnsi="Arial" w:cs="Arial"/>
                <w:sz w:val="14"/>
                <w:szCs w:val="16"/>
              </w:rPr>
              <w:t>szaty roślinnej z doborem roślinności ze zbiorowisk nadwodnych</w:t>
            </w:r>
          </w:p>
          <w:p w:rsidR="002403D6" w:rsidRPr="00BA55AF" w:rsidRDefault="002403D6" w:rsidP="002403D6">
            <w:pPr>
              <w:jc w:val="both"/>
              <w:rPr>
                <w:rFonts w:ascii="Arial" w:hAnsi="Arial" w:cs="Arial"/>
                <w:sz w:val="14"/>
                <w:szCs w:val="16"/>
              </w:rPr>
            </w:pPr>
            <w:r w:rsidRPr="00BA55AF">
              <w:rPr>
                <w:rFonts w:ascii="Arial" w:hAnsi="Arial" w:cs="Arial"/>
                <w:sz w:val="14"/>
                <w:szCs w:val="16"/>
              </w:rPr>
              <w:t>•</w:t>
            </w:r>
            <w:r w:rsidR="00B8305C" w:rsidRPr="00BA55AF">
              <w:rPr>
                <w:rFonts w:ascii="Arial" w:hAnsi="Arial" w:cs="Arial"/>
                <w:sz w:val="14"/>
                <w:szCs w:val="16"/>
              </w:rPr>
              <w:t>Z</w:t>
            </w:r>
            <w:r w:rsidRPr="00BA55AF">
              <w:rPr>
                <w:rFonts w:ascii="Arial" w:hAnsi="Arial" w:cs="Arial"/>
                <w:sz w:val="14"/>
                <w:szCs w:val="16"/>
              </w:rPr>
              <w:t>ielone dach</w:t>
            </w:r>
            <w:r w:rsidR="00B8305C" w:rsidRPr="00BA55AF">
              <w:rPr>
                <w:rFonts w:ascii="Arial" w:hAnsi="Arial" w:cs="Arial"/>
                <w:sz w:val="14"/>
                <w:szCs w:val="16"/>
              </w:rPr>
              <w:t>y</w:t>
            </w:r>
            <w:r w:rsidRPr="00BA55AF">
              <w:rPr>
                <w:rFonts w:ascii="Arial" w:hAnsi="Arial" w:cs="Arial"/>
                <w:sz w:val="14"/>
                <w:szCs w:val="16"/>
              </w:rPr>
              <w:t xml:space="preserve"> </w:t>
            </w:r>
            <w:r w:rsidR="00B8305C" w:rsidRPr="00BA55AF">
              <w:rPr>
                <w:rFonts w:ascii="Arial" w:hAnsi="Arial" w:cs="Arial"/>
                <w:sz w:val="14"/>
                <w:szCs w:val="16"/>
              </w:rPr>
              <w:t xml:space="preserve">jako rozwiązania </w:t>
            </w:r>
            <w:r w:rsidRPr="00BA55AF">
              <w:rPr>
                <w:rFonts w:ascii="Arial" w:hAnsi="Arial" w:cs="Arial"/>
                <w:sz w:val="14"/>
                <w:szCs w:val="16"/>
              </w:rPr>
              <w:t>ograniczające spływ powierzchniowy</w:t>
            </w:r>
            <w:r w:rsidR="00B8305C" w:rsidRPr="00BA55AF">
              <w:rPr>
                <w:rFonts w:ascii="Arial" w:hAnsi="Arial" w:cs="Arial"/>
                <w:sz w:val="14"/>
                <w:szCs w:val="16"/>
              </w:rPr>
              <w:t xml:space="preserve"> z terenów zabudowanych</w:t>
            </w:r>
            <w:r w:rsidRPr="00BA55AF">
              <w:rPr>
                <w:rFonts w:ascii="Arial" w:hAnsi="Arial" w:cs="Arial"/>
                <w:sz w:val="14"/>
                <w:szCs w:val="16"/>
              </w:rPr>
              <w:t xml:space="preserve">. </w:t>
            </w:r>
          </w:p>
          <w:p w:rsidR="007D57A2" w:rsidRPr="00BA55AF" w:rsidRDefault="00B03676" w:rsidP="00872B16">
            <w:pPr>
              <w:jc w:val="both"/>
              <w:rPr>
                <w:rFonts w:ascii="Arial" w:hAnsi="Arial" w:cs="Arial"/>
                <w:sz w:val="14"/>
                <w:szCs w:val="16"/>
              </w:rPr>
            </w:pPr>
            <w:r w:rsidRPr="00BA55AF">
              <w:rPr>
                <w:rFonts w:ascii="Arial" w:hAnsi="Arial" w:cs="Arial"/>
                <w:sz w:val="14"/>
                <w:szCs w:val="16"/>
              </w:rPr>
              <w:t>•</w:t>
            </w:r>
            <w:r w:rsidR="00B8305C" w:rsidRPr="00BA55AF">
              <w:rPr>
                <w:rFonts w:ascii="Arial" w:hAnsi="Arial" w:cs="Arial"/>
                <w:sz w:val="14"/>
                <w:szCs w:val="16"/>
              </w:rPr>
              <w:t xml:space="preserve">Podstawy </w:t>
            </w:r>
            <w:r w:rsidR="00872B16" w:rsidRPr="00BA55AF">
              <w:rPr>
                <w:rFonts w:ascii="Arial" w:hAnsi="Arial" w:cs="Arial"/>
                <w:sz w:val="14"/>
                <w:szCs w:val="16"/>
              </w:rPr>
              <w:t>kształtowania</w:t>
            </w:r>
            <w:r w:rsidR="00B8305C" w:rsidRPr="00BA55AF">
              <w:rPr>
                <w:rFonts w:ascii="Arial" w:hAnsi="Arial" w:cs="Arial"/>
                <w:sz w:val="14"/>
                <w:szCs w:val="16"/>
              </w:rPr>
              <w:t xml:space="preserve"> krajobrazu nadwodnego o zróżnicowanej funkcji.</w:t>
            </w:r>
          </w:p>
          <w:p w:rsidR="00675162" w:rsidRPr="00BA55AF" w:rsidRDefault="00675162" w:rsidP="00675162">
            <w:pPr>
              <w:jc w:val="both"/>
              <w:rPr>
                <w:rFonts w:ascii="Arial" w:hAnsi="Arial" w:cs="Arial"/>
                <w:sz w:val="14"/>
                <w:szCs w:val="16"/>
              </w:rPr>
            </w:pPr>
            <w:r w:rsidRPr="00BA55AF">
              <w:rPr>
                <w:rFonts w:ascii="Arial" w:hAnsi="Arial" w:cs="Arial"/>
                <w:sz w:val="14"/>
                <w:szCs w:val="16"/>
              </w:rPr>
              <w:t>•Zasady eksploatacji i konserwacji wybranych systemów retencji wód</w:t>
            </w:r>
          </w:p>
          <w:p w:rsidR="003F44E3" w:rsidRPr="00BA55AF" w:rsidRDefault="0077769C" w:rsidP="0077769C">
            <w:pPr>
              <w:jc w:val="both"/>
              <w:rPr>
                <w:rFonts w:ascii="Arial" w:hAnsi="Arial" w:cs="Arial"/>
                <w:sz w:val="14"/>
                <w:szCs w:val="16"/>
              </w:rPr>
            </w:pPr>
            <w:r w:rsidRPr="00BA55AF">
              <w:rPr>
                <w:rFonts w:ascii="Arial" w:hAnsi="Arial" w:cs="Arial"/>
                <w:sz w:val="14"/>
                <w:szCs w:val="16"/>
              </w:rPr>
              <w:t xml:space="preserve">•Inwentaryzacja i analiza przykładowych systemów małej retencji, ocena stanu i funkcjonowania istniejących systemów retencjonowania wód opadowych – zajęcia terenowe (np. system retencjonowania wód opadowych na wybranym osiedlu, małe zbiorniki wodne w parkach na terenie Warszawy). </w:t>
            </w:r>
          </w:p>
          <w:p w:rsidR="0077769C" w:rsidRPr="00BA55AF" w:rsidRDefault="0077769C" w:rsidP="00675162">
            <w:pPr>
              <w:jc w:val="both"/>
              <w:rPr>
                <w:rFonts w:ascii="Arial" w:hAnsi="Arial" w:cs="Arial"/>
                <w:sz w:val="14"/>
                <w:szCs w:val="16"/>
              </w:rPr>
            </w:pP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E62D59">
            <w:pPr>
              <w:rPr>
                <w:rFonts w:ascii="Arial" w:hAnsi="Arial" w:cs="Arial"/>
                <w:sz w:val="14"/>
                <w:szCs w:val="16"/>
              </w:rPr>
            </w:pPr>
            <w:r w:rsidRPr="00BA55AF">
              <w:rPr>
                <w:rFonts w:ascii="Arial" w:hAnsi="Arial" w:cs="Arial"/>
                <w:sz w:val="14"/>
                <w:szCs w:val="16"/>
              </w:rPr>
              <w:t>Wymagania formalne  (przedmioty wprowadzające)</w:t>
            </w:r>
            <w:r w:rsidR="00E62D59" w:rsidRPr="00BA55AF">
              <w:rPr>
                <w:rFonts w:ascii="Arial" w:hAnsi="Arial" w:cs="Arial"/>
                <w:sz w:val="14"/>
                <w:szCs w:val="16"/>
                <w:vertAlign w:val="superscript"/>
              </w:rPr>
              <w:t>16)</w:t>
            </w:r>
            <w:r w:rsidR="00E62D59" w:rsidRPr="00BA55AF">
              <w:rPr>
                <w:rFonts w:ascii="Arial" w:hAnsi="Arial" w:cs="Arial"/>
                <w:sz w:val="14"/>
                <w:szCs w:val="16"/>
              </w:rPr>
              <w:t>:</w:t>
            </w:r>
          </w:p>
        </w:tc>
        <w:tc>
          <w:tcPr>
            <w:tcW w:w="8110" w:type="dxa"/>
            <w:gridSpan w:val="7"/>
            <w:tcBorders>
              <w:bottom w:val="single" w:sz="4" w:space="0" w:color="auto"/>
            </w:tcBorders>
            <w:shd w:val="clear" w:color="auto" w:fill="auto"/>
            <w:vAlign w:val="center"/>
          </w:tcPr>
          <w:p w:rsidR="007D57A2" w:rsidRPr="00BA55AF" w:rsidRDefault="00A96199" w:rsidP="004B54B2">
            <w:pPr>
              <w:jc w:val="both"/>
              <w:rPr>
                <w:rFonts w:ascii="Arial" w:hAnsi="Arial" w:cs="Arial"/>
                <w:sz w:val="14"/>
                <w:szCs w:val="16"/>
              </w:rPr>
            </w:pPr>
            <w:r w:rsidRPr="00BA55AF">
              <w:rPr>
                <w:rFonts w:ascii="Arial" w:hAnsi="Arial" w:cs="Arial"/>
                <w:sz w:val="14"/>
                <w:szCs w:val="16"/>
              </w:rPr>
              <w:t>Woda w ekosystemach</w:t>
            </w:r>
          </w:p>
        </w:tc>
      </w:tr>
      <w:tr w:rsidR="007D57A2" w:rsidRPr="00BA55AF">
        <w:trPr>
          <w:trHeight w:val="340"/>
        </w:trPr>
        <w:tc>
          <w:tcPr>
            <w:tcW w:w="3120" w:type="dxa"/>
            <w:gridSpan w:val="2"/>
            <w:tcBorders>
              <w:bottom w:val="single" w:sz="4" w:space="0" w:color="auto"/>
            </w:tcBorders>
            <w:vAlign w:val="center"/>
          </w:tcPr>
          <w:p w:rsidR="007D57A2" w:rsidRPr="00BA55AF" w:rsidRDefault="007D57A2" w:rsidP="007422E3">
            <w:pPr>
              <w:rPr>
                <w:rFonts w:ascii="Arial" w:hAnsi="Arial" w:cs="Arial"/>
                <w:sz w:val="14"/>
                <w:szCs w:val="16"/>
              </w:rPr>
            </w:pPr>
            <w:r w:rsidRPr="00BA55AF">
              <w:rPr>
                <w:rFonts w:ascii="Arial" w:hAnsi="Arial" w:cs="Arial"/>
                <w:sz w:val="14"/>
                <w:szCs w:val="16"/>
              </w:rPr>
              <w:t>Założenia wstępne</w:t>
            </w:r>
            <w:r w:rsidRPr="00BA55AF">
              <w:rPr>
                <w:rFonts w:ascii="Arial" w:hAnsi="Arial" w:cs="Arial"/>
                <w:sz w:val="14"/>
                <w:szCs w:val="16"/>
                <w:vertAlign w:val="superscript"/>
              </w:rPr>
              <w:t>17)</w:t>
            </w:r>
            <w:r w:rsidR="00E62D59" w:rsidRPr="00BA55AF">
              <w:rPr>
                <w:rFonts w:ascii="Arial" w:hAnsi="Arial" w:cs="Arial"/>
                <w:sz w:val="14"/>
                <w:szCs w:val="16"/>
              </w:rPr>
              <w:t>:</w:t>
            </w:r>
          </w:p>
        </w:tc>
        <w:tc>
          <w:tcPr>
            <w:tcW w:w="8110" w:type="dxa"/>
            <w:gridSpan w:val="7"/>
            <w:tcBorders>
              <w:bottom w:val="single" w:sz="4" w:space="0" w:color="auto"/>
            </w:tcBorders>
            <w:shd w:val="clear" w:color="auto" w:fill="auto"/>
            <w:vAlign w:val="center"/>
          </w:tcPr>
          <w:p w:rsidR="007D57A2" w:rsidRPr="00BA55AF" w:rsidRDefault="009F04F0" w:rsidP="00A96199">
            <w:pPr>
              <w:jc w:val="both"/>
              <w:rPr>
                <w:rFonts w:ascii="Arial" w:hAnsi="Arial" w:cs="Arial"/>
                <w:sz w:val="14"/>
                <w:szCs w:val="16"/>
              </w:rPr>
            </w:pPr>
            <w:r w:rsidRPr="00BA55AF">
              <w:rPr>
                <w:rFonts w:ascii="Arial" w:hAnsi="Arial" w:cs="Arial"/>
                <w:sz w:val="14"/>
                <w:szCs w:val="16"/>
              </w:rPr>
              <w:t xml:space="preserve">Wiedza </w:t>
            </w:r>
            <w:r w:rsidR="00A96199" w:rsidRPr="00BA55AF">
              <w:rPr>
                <w:rFonts w:ascii="Arial" w:hAnsi="Arial" w:cs="Arial"/>
                <w:sz w:val="14"/>
                <w:szCs w:val="16"/>
              </w:rPr>
              <w:t>z zakresu szkoły średniej</w:t>
            </w:r>
          </w:p>
        </w:tc>
      </w:tr>
      <w:tr w:rsidR="007D57A2" w:rsidRPr="00BA55AF">
        <w:trPr>
          <w:trHeight w:val="907"/>
        </w:trPr>
        <w:tc>
          <w:tcPr>
            <w:tcW w:w="3120" w:type="dxa"/>
            <w:gridSpan w:val="2"/>
            <w:vAlign w:val="center"/>
          </w:tcPr>
          <w:p w:rsidR="007D57A2" w:rsidRPr="00BA55AF" w:rsidRDefault="007D57A2" w:rsidP="007422E3">
            <w:pPr>
              <w:rPr>
                <w:rFonts w:ascii="Arial" w:hAnsi="Arial" w:cs="Arial"/>
                <w:bCs/>
                <w:sz w:val="14"/>
                <w:szCs w:val="16"/>
              </w:rPr>
            </w:pPr>
            <w:r w:rsidRPr="00BA55AF">
              <w:rPr>
                <w:rFonts w:ascii="Arial" w:hAnsi="Arial" w:cs="Arial"/>
                <w:sz w:val="14"/>
                <w:szCs w:val="16"/>
              </w:rPr>
              <w:t>Efekty kształcenia</w:t>
            </w:r>
            <w:r w:rsidRPr="00BA55AF">
              <w:rPr>
                <w:rFonts w:ascii="Arial" w:hAnsi="Arial" w:cs="Arial"/>
                <w:sz w:val="14"/>
                <w:szCs w:val="16"/>
                <w:vertAlign w:val="superscript"/>
              </w:rPr>
              <w:t>18)</w:t>
            </w:r>
            <w:r w:rsidR="00E62D59" w:rsidRPr="00BA55AF">
              <w:rPr>
                <w:rFonts w:ascii="Arial" w:hAnsi="Arial" w:cs="Arial"/>
                <w:sz w:val="14"/>
                <w:szCs w:val="16"/>
              </w:rPr>
              <w:t>:</w:t>
            </w:r>
          </w:p>
        </w:tc>
        <w:tc>
          <w:tcPr>
            <w:tcW w:w="4049" w:type="dxa"/>
            <w:gridSpan w:val="2"/>
            <w:vAlign w:val="center"/>
          </w:tcPr>
          <w:p w:rsidR="00F206BF" w:rsidRPr="00BA55AF" w:rsidRDefault="007D57A2" w:rsidP="00F206BF">
            <w:pPr>
              <w:jc w:val="both"/>
              <w:rPr>
                <w:rFonts w:ascii="Arial" w:hAnsi="Arial" w:cs="Arial"/>
                <w:sz w:val="14"/>
                <w:szCs w:val="16"/>
              </w:rPr>
            </w:pPr>
            <w:r w:rsidRPr="00BA55AF">
              <w:rPr>
                <w:rFonts w:ascii="Arial" w:hAnsi="Arial" w:cs="Arial"/>
                <w:sz w:val="14"/>
                <w:szCs w:val="16"/>
              </w:rPr>
              <w:t>01 -</w:t>
            </w:r>
            <w:r w:rsidR="00CB03B9" w:rsidRPr="00BA55AF">
              <w:rPr>
                <w:rFonts w:ascii="Arial" w:hAnsi="Arial" w:cs="Arial"/>
                <w:sz w:val="14"/>
                <w:szCs w:val="16"/>
              </w:rPr>
              <w:t xml:space="preserve"> </w:t>
            </w:r>
            <w:r w:rsidR="00B03676" w:rsidRPr="00BA55AF">
              <w:rPr>
                <w:rFonts w:ascii="Arial" w:hAnsi="Arial" w:cs="Arial"/>
                <w:bCs/>
                <w:sz w:val="14"/>
                <w:szCs w:val="16"/>
              </w:rPr>
              <w:t xml:space="preserve">Zna podstawowe zasady i potrafi samodzielnie zdobywać wiedzę z zakresu projektowania i użytkowania systemów retencji wód opadowych </w:t>
            </w:r>
          </w:p>
          <w:p w:rsidR="007D57A2" w:rsidRPr="00BA55AF" w:rsidRDefault="00F206BF" w:rsidP="00B03676">
            <w:pPr>
              <w:jc w:val="both"/>
              <w:rPr>
                <w:rFonts w:ascii="Arial" w:hAnsi="Arial" w:cs="Arial"/>
                <w:b/>
                <w:bCs/>
                <w:sz w:val="14"/>
                <w:szCs w:val="16"/>
              </w:rPr>
            </w:pPr>
            <w:r w:rsidRPr="00BA55AF">
              <w:rPr>
                <w:rFonts w:ascii="Arial" w:hAnsi="Arial" w:cs="Arial"/>
                <w:sz w:val="14"/>
                <w:szCs w:val="16"/>
              </w:rPr>
              <w:t xml:space="preserve">02 - </w:t>
            </w:r>
            <w:r w:rsidR="00B03676" w:rsidRPr="00BA55AF">
              <w:rPr>
                <w:rFonts w:ascii="Arial" w:hAnsi="Arial" w:cs="Arial"/>
                <w:sz w:val="14"/>
                <w:szCs w:val="16"/>
              </w:rPr>
              <w:t>Pracuje w zespole specjalistów projektujących systemy małej retencji</w:t>
            </w:r>
          </w:p>
        </w:tc>
        <w:tc>
          <w:tcPr>
            <w:tcW w:w="4061" w:type="dxa"/>
            <w:gridSpan w:val="5"/>
            <w:vAlign w:val="center"/>
          </w:tcPr>
          <w:p w:rsidR="007D57A2" w:rsidRPr="00BA55AF" w:rsidRDefault="006411B7" w:rsidP="00B03676">
            <w:pPr>
              <w:jc w:val="both"/>
              <w:rPr>
                <w:rFonts w:ascii="Arial" w:hAnsi="Arial" w:cs="Arial"/>
                <w:b/>
                <w:bCs/>
                <w:sz w:val="14"/>
                <w:szCs w:val="16"/>
              </w:rPr>
            </w:pPr>
            <w:r w:rsidRPr="00BA55AF">
              <w:rPr>
                <w:rFonts w:ascii="Arial" w:hAnsi="Arial" w:cs="Arial"/>
                <w:sz w:val="14"/>
                <w:szCs w:val="16"/>
              </w:rPr>
              <w:t xml:space="preserve">03 - </w:t>
            </w:r>
            <w:r w:rsidR="00B03676" w:rsidRPr="00BA55AF">
              <w:rPr>
                <w:rFonts w:ascii="Arial" w:hAnsi="Arial" w:cs="Arial"/>
                <w:sz w:val="14"/>
                <w:szCs w:val="16"/>
              </w:rPr>
              <w:t>Rozumie istotność aspektów estetycznych i przyrodniczych podczas projektowania i wykonywania obiektów technicznych z zakresu inżynierii wodnej</w:t>
            </w:r>
          </w:p>
        </w:tc>
      </w:tr>
      <w:tr w:rsidR="007D57A2" w:rsidRPr="00BA55AF" w:rsidTr="00B03676">
        <w:trPr>
          <w:trHeight w:val="570"/>
        </w:trPr>
        <w:tc>
          <w:tcPr>
            <w:tcW w:w="3120" w:type="dxa"/>
            <w:gridSpan w:val="2"/>
            <w:vAlign w:val="center"/>
          </w:tcPr>
          <w:p w:rsidR="007D57A2" w:rsidRPr="00BA55AF" w:rsidRDefault="007D57A2" w:rsidP="007422E3">
            <w:pPr>
              <w:rPr>
                <w:rFonts w:ascii="Arial" w:hAnsi="Arial" w:cs="Arial"/>
                <w:sz w:val="14"/>
                <w:szCs w:val="16"/>
              </w:rPr>
            </w:pPr>
            <w:r w:rsidRPr="00BA55AF">
              <w:rPr>
                <w:rFonts w:ascii="Arial" w:hAnsi="Arial" w:cs="Arial"/>
                <w:sz w:val="14"/>
                <w:szCs w:val="16"/>
              </w:rPr>
              <w:t>Sposób weryfikacji efektów kształcenia</w:t>
            </w:r>
            <w:r w:rsidRPr="00BA55AF">
              <w:rPr>
                <w:rFonts w:ascii="Arial" w:hAnsi="Arial" w:cs="Arial"/>
                <w:sz w:val="14"/>
                <w:szCs w:val="16"/>
                <w:vertAlign w:val="superscript"/>
              </w:rPr>
              <w:t>19)</w:t>
            </w:r>
            <w:r w:rsidR="00E62D59" w:rsidRPr="00BA55AF">
              <w:rPr>
                <w:rFonts w:ascii="Arial" w:hAnsi="Arial" w:cs="Arial"/>
                <w:sz w:val="14"/>
                <w:szCs w:val="16"/>
              </w:rPr>
              <w:t>:</w:t>
            </w:r>
          </w:p>
        </w:tc>
        <w:tc>
          <w:tcPr>
            <w:tcW w:w="8110" w:type="dxa"/>
            <w:gridSpan w:val="7"/>
            <w:vAlign w:val="center"/>
          </w:tcPr>
          <w:p w:rsidR="007D57A2" w:rsidRPr="00BA55AF" w:rsidRDefault="001D7756" w:rsidP="001D7756">
            <w:pPr>
              <w:jc w:val="both"/>
              <w:rPr>
                <w:rFonts w:ascii="Arial" w:hAnsi="Arial" w:cs="Arial"/>
                <w:sz w:val="14"/>
                <w:szCs w:val="16"/>
              </w:rPr>
            </w:pPr>
            <w:r w:rsidRPr="00BA55AF">
              <w:rPr>
                <w:rFonts w:ascii="Arial" w:hAnsi="Arial" w:cs="Arial"/>
                <w:sz w:val="14"/>
                <w:szCs w:val="16"/>
              </w:rPr>
              <w:t>Pisemny</w:t>
            </w:r>
            <w:r w:rsidR="00712A35" w:rsidRPr="00BA55AF">
              <w:rPr>
                <w:rFonts w:ascii="Arial" w:hAnsi="Arial" w:cs="Arial"/>
                <w:sz w:val="14"/>
                <w:szCs w:val="16"/>
              </w:rPr>
              <w:t xml:space="preserve"> sprawdzian końcow</w:t>
            </w:r>
            <w:r w:rsidRPr="00BA55AF">
              <w:rPr>
                <w:rFonts w:ascii="Arial" w:hAnsi="Arial" w:cs="Arial"/>
                <w:sz w:val="14"/>
                <w:szCs w:val="16"/>
              </w:rPr>
              <w:t>y z tematyki wykładów</w:t>
            </w:r>
          </w:p>
        </w:tc>
      </w:tr>
      <w:tr w:rsidR="007D57A2" w:rsidRPr="00BA55AF">
        <w:trPr>
          <w:trHeight w:val="340"/>
        </w:trPr>
        <w:tc>
          <w:tcPr>
            <w:tcW w:w="3120" w:type="dxa"/>
            <w:gridSpan w:val="2"/>
            <w:vAlign w:val="center"/>
          </w:tcPr>
          <w:p w:rsidR="007D57A2" w:rsidRPr="00BA55AF" w:rsidRDefault="007D57A2" w:rsidP="007422E3">
            <w:pPr>
              <w:rPr>
                <w:rFonts w:ascii="Arial" w:hAnsi="Arial" w:cs="Arial"/>
                <w:sz w:val="14"/>
                <w:szCs w:val="16"/>
              </w:rPr>
            </w:pPr>
            <w:r w:rsidRPr="00BA55AF">
              <w:rPr>
                <w:rFonts w:ascii="Arial" w:hAnsi="Arial" w:cs="Arial"/>
                <w:sz w:val="14"/>
                <w:szCs w:val="16"/>
              </w:rPr>
              <w:t xml:space="preserve">Forma dokumentacji osiągniętych efektów kształcenia </w:t>
            </w:r>
            <w:r w:rsidRPr="00BA55AF">
              <w:rPr>
                <w:rFonts w:ascii="Arial" w:hAnsi="Arial" w:cs="Arial"/>
                <w:sz w:val="14"/>
                <w:szCs w:val="16"/>
                <w:vertAlign w:val="superscript"/>
              </w:rPr>
              <w:t>20)</w:t>
            </w:r>
            <w:r w:rsidR="00E62D59" w:rsidRPr="00BA55AF">
              <w:rPr>
                <w:rFonts w:ascii="Arial" w:hAnsi="Arial" w:cs="Arial"/>
                <w:sz w:val="14"/>
                <w:szCs w:val="16"/>
              </w:rPr>
              <w:t>:</w:t>
            </w:r>
          </w:p>
        </w:tc>
        <w:tc>
          <w:tcPr>
            <w:tcW w:w="8110" w:type="dxa"/>
            <w:gridSpan w:val="7"/>
            <w:vAlign w:val="center"/>
          </w:tcPr>
          <w:p w:rsidR="007D57A2" w:rsidRPr="00BA55AF" w:rsidRDefault="00712A35" w:rsidP="003D650F">
            <w:pPr>
              <w:jc w:val="both"/>
              <w:rPr>
                <w:rFonts w:ascii="Arial" w:hAnsi="Arial" w:cs="Arial"/>
                <w:sz w:val="14"/>
                <w:szCs w:val="16"/>
              </w:rPr>
            </w:pPr>
            <w:r w:rsidRPr="00BA55AF">
              <w:rPr>
                <w:rFonts w:ascii="Arial" w:hAnsi="Arial" w:cs="Arial"/>
                <w:sz w:val="14"/>
                <w:szCs w:val="16"/>
              </w:rPr>
              <w:t>Sprawdzian końcowy</w:t>
            </w:r>
          </w:p>
        </w:tc>
      </w:tr>
      <w:tr w:rsidR="007D57A2" w:rsidRPr="00BA55AF">
        <w:trPr>
          <w:trHeight w:val="340"/>
        </w:trPr>
        <w:tc>
          <w:tcPr>
            <w:tcW w:w="3120" w:type="dxa"/>
            <w:gridSpan w:val="2"/>
            <w:vAlign w:val="center"/>
          </w:tcPr>
          <w:p w:rsidR="007D57A2" w:rsidRPr="00BA55AF" w:rsidRDefault="007D57A2" w:rsidP="00E62D59">
            <w:pPr>
              <w:rPr>
                <w:rFonts w:ascii="Arial" w:hAnsi="Arial" w:cs="Arial"/>
                <w:b/>
                <w:bCs/>
                <w:sz w:val="14"/>
                <w:szCs w:val="16"/>
                <w:vertAlign w:val="superscript"/>
              </w:rPr>
            </w:pPr>
            <w:r w:rsidRPr="00BA55AF">
              <w:rPr>
                <w:rFonts w:ascii="Arial" w:hAnsi="Arial" w:cs="Arial"/>
                <w:sz w:val="14"/>
                <w:szCs w:val="16"/>
              </w:rPr>
              <w:t>Elementy i wagi mające wpływ na ocenę końcową</w:t>
            </w:r>
            <w:r w:rsidRPr="00BA55AF">
              <w:rPr>
                <w:rFonts w:ascii="Arial" w:hAnsi="Arial" w:cs="Arial"/>
                <w:sz w:val="14"/>
                <w:szCs w:val="16"/>
                <w:vertAlign w:val="superscript"/>
              </w:rPr>
              <w:t>21)</w:t>
            </w:r>
            <w:r w:rsidR="00E62D59" w:rsidRPr="00BA55AF">
              <w:rPr>
                <w:rFonts w:ascii="Arial" w:hAnsi="Arial" w:cs="Arial"/>
                <w:sz w:val="14"/>
                <w:szCs w:val="16"/>
              </w:rPr>
              <w:t>:</w:t>
            </w:r>
          </w:p>
        </w:tc>
        <w:tc>
          <w:tcPr>
            <w:tcW w:w="8110" w:type="dxa"/>
            <w:gridSpan w:val="7"/>
            <w:vAlign w:val="center"/>
          </w:tcPr>
          <w:p w:rsidR="007D57A2" w:rsidRPr="00BA55AF" w:rsidRDefault="00712A35" w:rsidP="003D650F">
            <w:pPr>
              <w:jc w:val="both"/>
              <w:rPr>
                <w:rFonts w:ascii="Arial" w:hAnsi="Arial" w:cs="Arial"/>
                <w:b/>
                <w:bCs/>
                <w:sz w:val="14"/>
                <w:szCs w:val="16"/>
              </w:rPr>
            </w:pPr>
            <w:r w:rsidRPr="00BA55AF">
              <w:rPr>
                <w:rFonts w:ascii="Arial" w:hAnsi="Arial" w:cs="Arial"/>
                <w:sz w:val="14"/>
                <w:szCs w:val="16"/>
              </w:rPr>
              <w:t>Sprawdzian końcowy 100%</w:t>
            </w:r>
          </w:p>
        </w:tc>
      </w:tr>
      <w:tr w:rsidR="007D57A2" w:rsidRPr="00BA55AF">
        <w:trPr>
          <w:trHeight w:val="340"/>
        </w:trPr>
        <w:tc>
          <w:tcPr>
            <w:tcW w:w="3120" w:type="dxa"/>
            <w:gridSpan w:val="2"/>
            <w:vAlign w:val="center"/>
          </w:tcPr>
          <w:p w:rsidR="007D57A2" w:rsidRPr="00BA55AF" w:rsidRDefault="007D57A2" w:rsidP="00E62D59">
            <w:pPr>
              <w:rPr>
                <w:rFonts w:ascii="Arial" w:hAnsi="Arial" w:cs="Arial"/>
                <w:sz w:val="14"/>
                <w:szCs w:val="16"/>
                <w:vertAlign w:val="superscript"/>
              </w:rPr>
            </w:pPr>
            <w:r w:rsidRPr="00BA55AF">
              <w:rPr>
                <w:rFonts w:ascii="Arial" w:hAnsi="Arial" w:cs="Arial"/>
                <w:sz w:val="14"/>
                <w:szCs w:val="16"/>
              </w:rPr>
              <w:t>Miejsce realizacji zajęć</w:t>
            </w:r>
            <w:r w:rsidR="00E62D59" w:rsidRPr="00BA55AF">
              <w:rPr>
                <w:rFonts w:ascii="Arial" w:hAnsi="Arial" w:cs="Arial"/>
                <w:sz w:val="14"/>
                <w:szCs w:val="16"/>
                <w:vertAlign w:val="superscript"/>
              </w:rPr>
              <w:t>22)</w:t>
            </w:r>
            <w:r w:rsidRPr="00BA55AF">
              <w:rPr>
                <w:rFonts w:ascii="Arial" w:hAnsi="Arial" w:cs="Arial"/>
                <w:sz w:val="14"/>
                <w:szCs w:val="16"/>
              </w:rPr>
              <w:t xml:space="preserve">: </w:t>
            </w:r>
          </w:p>
        </w:tc>
        <w:tc>
          <w:tcPr>
            <w:tcW w:w="8110" w:type="dxa"/>
            <w:gridSpan w:val="7"/>
            <w:vAlign w:val="center"/>
          </w:tcPr>
          <w:p w:rsidR="007D57A2" w:rsidRPr="00BA55AF" w:rsidRDefault="009F04F0" w:rsidP="00192CA5">
            <w:pPr>
              <w:jc w:val="both"/>
              <w:rPr>
                <w:rFonts w:ascii="Arial" w:hAnsi="Arial" w:cs="Arial"/>
                <w:sz w:val="14"/>
                <w:szCs w:val="16"/>
              </w:rPr>
            </w:pPr>
            <w:r w:rsidRPr="00BA55AF">
              <w:rPr>
                <w:rFonts w:ascii="Arial" w:hAnsi="Arial" w:cs="Arial"/>
                <w:sz w:val="14"/>
                <w:szCs w:val="16"/>
              </w:rPr>
              <w:t xml:space="preserve">Sala dydaktyczna, laboratorium Centrum Wodne, wybrane </w:t>
            </w:r>
            <w:r w:rsidR="001E3EED" w:rsidRPr="00BA55AF">
              <w:rPr>
                <w:rFonts w:ascii="Arial" w:hAnsi="Arial" w:cs="Arial"/>
                <w:sz w:val="14"/>
                <w:szCs w:val="16"/>
              </w:rPr>
              <w:t xml:space="preserve">obiekty </w:t>
            </w:r>
            <w:r w:rsidR="00192CA5" w:rsidRPr="00BA55AF">
              <w:rPr>
                <w:rFonts w:ascii="Arial" w:hAnsi="Arial" w:cs="Arial"/>
                <w:sz w:val="14"/>
                <w:szCs w:val="16"/>
              </w:rPr>
              <w:t>z systemami zbierania, odprowadzania i retencjonowania wód opadowych</w:t>
            </w:r>
          </w:p>
        </w:tc>
      </w:tr>
      <w:tr w:rsidR="007D57A2" w:rsidRPr="00BA55AF">
        <w:trPr>
          <w:trHeight w:val="340"/>
        </w:trPr>
        <w:tc>
          <w:tcPr>
            <w:tcW w:w="11230" w:type="dxa"/>
            <w:gridSpan w:val="9"/>
            <w:vAlign w:val="center"/>
          </w:tcPr>
          <w:p w:rsidR="007D57A2" w:rsidRPr="00BA55AF" w:rsidRDefault="007D57A2" w:rsidP="007422E3">
            <w:pPr>
              <w:rPr>
                <w:rFonts w:ascii="Arial" w:hAnsi="Arial" w:cs="Arial"/>
                <w:sz w:val="14"/>
                <w:szCs w:val="16"/>
              </w:rPr>
            </w:pPr>
            <w:r w:rsidRPr="00BA55AF">
              <w:rPr>
                <w:rFonts w:ascii="Arial" w:hAnsi="Arial" w:cs="Arial"/>
                <w:sz w:val="14"/>
                <w:szCs w:val="16"/>
              </w:rPr>
              <w:t>Literatura podstawowa i uzupełniająca</w:t>
            </w:r>
            <w:r w:rsidR="00E62D59" w:rsidRPr="00BA55AF">
              <w:rPr>
                <w:rFonts w:ascii="Arial" w:hAnsi="Arial" w:cs="Arial"/>
                <w:sz w:val="14"/>
                <w:szCs w:val="16"/>
                <w:vertAlign w:val="superscript"/>
              </w:rPr>
              <w:t>23)</w:t>
            </w:r>
            <w:r w:rsidRPr="00BA55AF">
              <w:rPr>
                <w:rFonts w:ascii="Arial" w:hAnsi="Arial" w:cs="Arial"/>
                <w:sz w:val="14"/>
                <w:szCs w:val="16"/>
              </w:rPr>
              <w:t xml:space="preserve">: </w:t>
            </w:r>
          </w:p>
          <w:p w:rsidR="00DB4E51" w:rsidRPr="00BA55AF" w:rsidRDefault="00AA2242" w:rsidP="003D650F">
            <w:pPr>
              <w:rPr>
                <w:rFonts w:ascii="Arial" w:hAnsi="Arial" w:cs="Arial"/>
                <w:sz w:val="14"/>
                <w:szCs w:val="16"/>
              </w:rPr>
            </w:pPr>
            <w:r w:rsidRPr="00BA55AF">
              <w:rPr>
                <w:rFonts w:ascii="Arial" w:hAnsi="Arial" w:cs="Arial"/>
                <w:sz w:val="14"/>
                <w:szCs w:val="16"/>
              </w:rPr>
              <w:t xml:space="preserve">2. </w:t>
            </w:r>
            <w:r w:rsidR="00DB4E51" w:rsidRPr="00BA55AF">
              <w:rPr>
                <w:rFonts w:ascii="Arial" w:hAnsi="Arial" w:cs="Arial"/>
                <w:sz w:val="14"/>
                <w:szCs w:val="16"/>
              </w:rPr>
              <w:t>Dreiseitl H., Geiger W., 1999. Nowe sposoby odprowadzania wód deszczowych. Poradnik. Projprzem-EKO</w:t>
            </w:r>
          </w:p>
          <w:p w:rsidR="003D650F" w:rsidRPr="00BA55AF" w:rsidRDefault="00AA2242" w:rsidP="003D650F">
            <w:pPr>
              <w:rPr>
                <w:rFonts w:ascii="Arial" w:hAnsi="Arial" w:cs="Arial"/>
                <w:sz w:val="14"/>
                <w:szCs w:val="16"/>
              </w:rPr>
            </w:pPr>
            <w:r w:rsidRPr="00BA55AF">
              <w:rPr>
                <w:rFonts w:ascii="Arial" w:hAnsi="Arial" w:cs="Arial"/>
                <w:sz w:val="14"/>
                <w:szCs w:val="16"/>
              </w:rPr>
              <w:t>3</w:t>
            </w:r>
            <w:r w:rsidR="006411B7" w:rsidRPr="00BA55AF">
              <w:rPr>
                <w:rFonts w:ascii="Arial" w:hAnsi="Arial" w:cs="Arial"/>
                <w:sz w:val="14"/>
                <w:szCs w:val="16"/>
              </w:rPr>
              <w:t xml:space="preserve">. </w:t>
            </w:r>
            <w:r w:rsidR="003D650F" w:rsidRPr="00BA55AF">
              <w:rPr>
                <w:rFonts w:ascii="Arial" w:hAnsi="Arial" w:cs="Arial"/>
                <w:sz w:val="14"/>
                <w:szCs w:val="16"/>
              </w:rPr>
              <w:t>Jeznach J. 2005: Przyrodnicze problemy nawodnień. Postępy Nauk Rolniczych. Nr 3/2005. 125 – 134.</w:t>
            </w:r>
          </w:p>
          <w:p w:rsidR="00CE069B" w:rsidRPr="00BA55AF" w:rsidRDefault="00AA2242" w:rsidP="00E704C4">
            <w:pPr>
              <w:rPr>
                <w:rFonts w:ascii="Arial" w:hAnsi="Arial" w:cs="Arial"/>
                <w:sz w:val="14"/>
                <w:szCs w:val="16"/>
              </w:rPr>
            </w:pPr>
            <w:r w:rsidRPr="00BA55AF">
              <w:rPr>
                <w:rFonts w:ascii="Arial" w:hAnsi="Arial" w:cs="Arial"/>
                <w:sz w:val="14"/>
                <w:szCs w:val="16"/>
              </w:rPr>
              <w:lastRenderedPageBreak/>
              <w:t>6</w:t>
            </w:r>
            <w:r w:rsidR="004B54B2" w:rsidRPr="00BA55AF">
              <w:rPr>
                <w:rFonts w:ascii="Arial" w:hAnsi="Arial" w:cs="Arial"/>
                <w:sz w:val="14"/>
                <w:szCs w:val="16"/>
              </w:rPr>
              <w:t xml:space="preserve">. </w:t>
            </w:r>
            <w:r w:rsidR="00CE069B" w:rsidRPr="00BA55AF">
              <w:rPr>
                <w:rFonts w:ascii="Arial" w:hAnsi="Arial" w:cs="Arial"/>
                <w:sz w:val="14"/>
                <w:szCs w:val="16"/>
              </w:rPr>
              <w:t>Jędryka E. 2006: Proekologiczne budowle wodne. Wydawnictwo IMUZ, Falenty.</w:t>
            </w:r>
          </w:p>
          <w:p w:rsidR="00DF4BC2" w:rsidRPr="00BA55AF" w:rsidRDefault="00AA2242" w:rsidP="00DF4BC2">
            <w:pPr>
              <w:rPr>
                <w:rFonts w:ascii="Arial" w:hAnsi="Arial" w:cs="Arial"/>
                <w:sz w:val="14"/>
                <w:szCs w:val="16"/>
              </w:rPr>
            </w:pPr>
            <w:r w:rsidRPr="00BA55AF">
              <w:rPr>
                <w:rFonts w:ascii="Arial" w:hAnsi="Arial" w:cs="Arial"/>
                <w:sz w:val="14"/>
                <w:szCs w:val="16"/>
              </w:rPr>
              <w:t>7</w:t>
            </w:r>
            <w:r w:rsidR="00DF4BC2" w:rsidRPr="00BA55AF">
              <w:rPr>
                <w:rFonts w:ascii="Arial" w:hAnsi="Arial" w:cs="Arial"/>
                <w:sz w:val="14"/>
                <w:szCs w:val="16"/>
              </w:rPr>
              <w:t>. Kardel I., Kupczyk P., Mioduszewski W., Mitraszewska-Ostapowicz A., Okruszko T., Pchałek M., 2011. Mała retencja :  planowanie, realizacja, eksploatacja. Wyd. BIGRAF,  Warszawa</w:t>
            </w:r>
          </w:p>
          <w:p w:rsidR="009E19A2" w:rsidRPr="00BA55AF" w:rsidRDefault="00AA2242" w:rsidP="00E704C4">
            <w:pPr>
              <w:rPr>
                <w:rFonts w:ascii="Arial" w:hAnsi="Arial" w:cs="Arial"/>
                <w:sz w:val="14"/>
                <w:szCs w:val="16"/>
              </w:rPr>
            </w:pPr>
            <w:r w:rsidRPr="00BA55AF">
              <w:rPr>
                <w:rFonts w:ascii="Arial" w:hAnsi="Arial" w:cs="Arial"/>
                <w:sz w:val="14"/>
                <w:szCs w:val="16"/>
              </w:rPr>
              <w:t>8</w:t>
            </w:r>
            <w:r w:rsidR="009E19A2" w:rsidRPr="00BA55AF">
              <w:rPr>
                <w:rFonts w:ascii="Arial" w:hAnsi="Arial" w:cs="Arial"/>
                <w:sz w:val="14"/>
                <w:szCs w:val="16"/>
              </w:rPr>
              <w:t>. Królikowska J., Królikowski A., 2012. Wody opadowe. Wyd. Seidel-Przywecki, Warszawa</w:t>
            </w:r>
          </w:p>
          <w:p w:rsidR="00CE069B" w:rsidRPr="00BA55AF" w:rsidRDefault="00AA2242" w:rsidP="00E704C4">
            <w:pPr>
              <w:rPr>
                <w:rFonts w:ascii="Arial" w:hAnsi="Arial" w:cs="Arial"/>
                <w:sz w:val="14"/>
                <w:szCs w:val="16"/>
              </w:rPr>
            </w:pPr>
            <w:r w:rsidRPr="00BA55AF">
              <w:rPr>
                <w:rFonts w:ascii="Arial" w:hAnsi="Arial" w:cs="Arial"/>
                <w:sz w:val="14"/>
                <w:szCs w:val="16"/>
              </w:rPr>
              <w:t>9</w:t>
            </w:r>
            <w:r w:rsidR="00DF4BC2" w:rsidRPr="00BA55AF">
              <w:rPr>
                <w:rFonts w:ascii="Arial" w:hAnsi="Arial" w:cs="Arial"/>
                <w:sz w:val="14"/>
                <w:szCs w:val="16"/>
              </w:rPr>
              <w:t xml:space="preserve">. </w:t>
            </w:r>
            <w:r w:rsidR="00CE069B" w:rsidRPr="00BA55AF">
              <w:rPr>
                <w:rFonts w:ascii="Arial" w:hAnsi="Arial" w:cs="Arial"/>
                <w:sz w:val="14"/>
                <w:szCs w:val="16"/>
              </w:rPr>
              <w:t>Mioduszewski W. 2006</w:t>
            </w:r>
            <w:r w:rsidR="009E19A2" w:rsidRPr="00BA55AF">
              <w:rPr>
                <w:rFonts w:ascii="Arial" w:hAnsi="Arial" w:cs="Arial"/>
                <w:sz w:val="14"/>
                <w:szCs w:val="16"/>
              </w:rPr>
              <w:t>.</w:t>
            </w:r>
            <w:r w:rsidR="00CE069B" w:rsidRPr="00BA55AF">
              <w:rPr>
                <w:rFonts w:ascii="Arial" w:hAnsi="Arial" w:cs="Arial"/>
                <w:sz w:val="14"/>
                <w:szCs w:val="16"/>
              </w:rPr>
              <w:t xml:space="preserve"> Małe zbiorniki wodne. Wydawnictwo IMUZ, Falenty.</w:t>
            </w:r>
          </w:p>
          <w:p w:rsidR="009E19A2" w:rsidRPr="00BA55AF" w:rsidRDefault="00AA2242" w:rsidP="00E704C4">
            <w:pPr>
              <w:rPr>
                <w:rFonts w:ascii="Arial" w:hAnsi="Arial" w:cs="Arial"/>
                <w:sz w:val="14"/>
                <w:szCs w:val="16"/>
              </w:rPr>
            </w:pPr>
            <w:r w:rsidRPr="00BA55AF">
              <w:rPr>
                <w:rFonts w:ascii="Arial" w:hAnsi="Arial" w:cs="Arial"/>
                <w:sz w:val="14"/>
                <w:szCs w:val="16"/>
              </w:rPr>
              <w:t>10</w:t>
            </w:r>
            <w:r w:rsidR="009E19A2" w:rsidRPr="00BA55AF">
              <w:rPr>
                <w:rFonts w:ascii="Arial" w:hAnsi="Arial" w:cs="Arial"/>
                <w:sz w:val="14"/>
                <w:szCs w:val="16"/>
              </w:rPr>
              <w:t>. Mioduszewski W. 20</w:t>
            </w:r>
            <w:r w:rsidR="00DF4BC2" w:rsidRPr="00BA55AF">
              <w:rPr>
                <w:rFonts w:ascii="Arial" w:hAnsi="Arial" w:cs="Arial"/>
                <w:sz w:val="14"/>
                <w:szCs w:val="16"/>
              </w:rPr>
              <w:t>07</w:t>
            </w:r>
            <w:r w:rsidR="009E19A2" w:rsidRPr="00BA55AF">
              <w:rPr>
                <w:rFonts w:ascii="Arial" w:hAnsi="Arial" w:cs="Arial"/>
                <w:sz w:val="14"/>
                <w:szCs w:val="16"/>
              </w:rPr>
              <w:t xml:space="preserve">. </w:t>
            </w:r>
            <w:r w:rsidR="00DF4BC2" w:rsidRPr="00BA55AF">
              <w:rPr>
                <w:rFonts w:ascii="Arial" w:hAnsi="Arial" w:cs="Arial"/>
                <w:sz w:val="14"/>
                <w:szCs w:val="16"/>
              </w:rPr>
              <w:t>Budowa</w:t>
            </w:r>
            <w:r w:rsidR="009E19A2" w:rsidRPr="00BA55AF">
              <w:rPr>
                <w:rFonts w:ascii="Arial" w:hAnsi="Arial" w:cs="Arial"/>
                <w:sz w:val="14"/>
                <w:szCs w:val="16"/>
              </w:rPr>
              <w:t xml:space="preserve"> stawów, </w:t>
            </w:r>
            <w:r w:rsidR="00DF4BC2" w:rsidRPr="00BA55AF">
              <w:rPr>
                <w:rFonts w:ascii="Arial" w:hAnsi="Arial" w:cs="Arial"/>
                <w:sz w:val="14"/>
                <w:szCs w:val="16"/>
              </w:rPr>
              <w:t>O.W. Hoża</w:t>
            </w:r>
            <w:r w:rsidR="009E19A2" w:rsidRPr="00BA55AF">
              <w:rPr>
                <w:rFonts w:ascii="Arial" w:hAnsi="Arial" w:cs="Arial"/>
                <w:sz w:val="14"/>
                <w:szCs w:val="16"/>
              </w:rPr>
              <w:t xml:space="preserve">, </w:t>
            </w:r>
            <w:r w:rsidR="00DF4BC2" w:rsidRPr="00BA55AF">
              <w:rPr>
                <w:rFonts w:ascii="Arial" w:hAnsi="Arial" w:cs="Arial"/>
                <w:sz w:val="14"/>
                <w:szCs w:val="16"/>
              </w:rPr>
              <w:t>Warszawa</w:t>
            </w:r>
          </w:p>
          <w:p w:rsidR="00CE069B" w:rsidRPr="00BA55AF" w:rsidRDefault="00AA2242" w:rsidP="00E704C4">
            <w:pPr>
              <w:rPr>
                <w:rFonts w:ascii="Arial" w:hAnsi="Arial" w:cs="Arial"/>
                <w:sz w:val="14"/>
                <w:szCs w:val="16"/>
              </w:rPr>
            </w:pPr>
            <w:r w:rsidRPr="00BA55AF">
              <w:rPr>
                <w:rFonts w:ascii="Arial" w:hAnsi="Arial" w:cs="Arial"/>
                <w:sz w:val="14"/>
                <w:szCs w:val="16"/>
              </w:rPr>
              <w:t>11</w:t>
            </w:r>
            <w:r w:rsidR="004B54B2" w:rsidRPr="00BA55AF">
              <w:rPr>
                <w:rFonts w:ascii="Arial" w:hAnsi="Arial" w:cs="Arial"/>
                <w:sz w:val="14"/>
                <w:szCs w:val="16"/>
              </w:rPr>
              <w:t xml:space="preserve">. </w:t>
            </w:r>
            <w:r w:rsidR="00CE069B" w:rsidRPr="00BA55AF">
              <w:rPr>
                <w:rFonts w:ascii="Arial" w:hAnsi="Arial" w:cs="Arial"/>
                <w:sz w:val="14"/>
                <w:szCs w:val="16"/>
              </w:rPr>
              <w:t>Schiechtl B. 1999: Inżynieria ekologiczna w budownictwie wodnym i ziemnym. Arkady, Warszawa</w:t>
            </w:r>
          </w:p>
          <w:p w:rsidR="00CE069B" w:rsidRPr="00BA55AF" w:rsidRDefault="00CE069B" w:rsidP="00E704C4">
            <w:pPr>
              <w:rPr>
                <w:rFonts w:ascii="Arial" w:hAnsi="Arial" w:cs="Arial"/>
                <w:sz w:val="14"/>
                <w:szCs w:val="16"/>
              </w:rPr>
            </w:pPr>
            <w:r w:rsidRPr="00BA55AF">
              <w:rPr>
                <w:rFonts w:ascii="Arial" w:hAnsi="Arial" w:cs="Arial"/>
                <w:sz w:val="14"/>
                <w:szCs w:val="16"/>
              </w:rPr>
              <w:t>Stańczyk T. 2000: Możliwości zastosowania różnych rozwiązań ogrodowych dla poprawy warunków retencjonowania wód w obiektach architektury krajobrazu. Maszynopis SGGW.</w:t>
            </w:r>
          </w:p>
          <w:p w:rsidR="00CE069B" w:rsidRPr="00BA55AF" w:rsidRDefault="005F5B31" w:rsidP="00E704C4">
            <w:pPr>
              <w:rPr>
                <w:rFonts w:ascii="Arial" w:hAnsi="Arial" w:cs="Arial"/>
                <w:sz w:val="14"/>
                <w:szCs w:val="16"/>
              </w:rPr>
            </w:pPr>
            <w:r w:rsidRPr="00BA55AF">
              <w:rPr>
                <w:rFonts w:ascii="Arial" w:hAnsi="Arial" w:cs="Arial"/>
                <w:sz w:val="14"/>
                <w:szCs w:val="16"/>
              </w:rPr>
              <w:t>1</w:t>
            </w:r>
            <w:r w:rsidR="00AA2242" w:rsidRPr="00BA55AF">
              <w:rPr>
                <w:rFonts w:ascii="Arial" w:hAnsi="Arial" w:cs="Arial"/>
                <w:sz w:val="14"/>
                <w:szCs w:val="16"/>
              </w:rPr>
              <w:t>3</w:t>
            </w:r>
            <w:r w:rsidR="004B54B2" w:rsidRPr="00BA55AF">
              <w:rPr>
                <w:rFonts w:ascii="Arial" w:hAnsi="Arial" w:cs="Arial"/>
                <w:sz w:val="14"/>
                <w:szCs w:val="16"/>
              </w:rPr>
              <w:t xml:space="preserve">. </w:t>
            </w:r>
            <w:r w:rsidR="00CE069B" w:rsidRPr="00BA55AF">
              <w:rPr>
                <w:rFonts w:ascii="Arial" w:hAnsi="Arial" w:cs="Arial"/>
                <w:sz w:val="14"/>
                <w:szCs w:val="16"/>
              </w:rPr>
              <w:t>Stańczyk T. 2002: Koncepcja poprawy warunków gospodarowania wodą w Parku Morskie Oko w Warszawie. Przegląd Naukowy. Inżynieria i Kształtowanie Środowiska Rocznik XII, Z. 1. SGGW, Warszawa.</w:t>
            </w:r>
          </w:p>
          <w:p w:rsidR="00CE069B" w:rsidRPr="00BA55AF" w:rsidRDefault="009E19A2" w:rsidP="00E704C4">
            <w:pPr>
              <w:rPr>
                <w:rFonts w:ascii="Arial" w:hAnsi="Arial" w:cs="Arial"/>
                <w:sz w:val="14"/>
                <w:szCs w:val="16"/>
              </w:rPr>
            </w:pPr>
            <w:r w:rsidRPr="00BA55AF">
              <w:rPr>
                <w:rFonts w:ascii="Arial" w:hAnsi="Arial" w:cs="Arial"/>
                <w:sz w:val="14"/>
                <w:szCs w:val="16"/>
              </w:rPr>
              <w:t>1</w:t>
            </w:r>
            <w:r w:rsidR="00AA2242" w:rsidRPr="00BA55AF">
              <w:rPr>
                <w:rFonts w:ascii="Arial" w:hAnsi="Arial" w:cs="Arial"/>
                <w:sz w:val="14"/>
                <w:szCs w:val="16"/>
              </w:rPr>
              <w:t>4</w:t>
            </w:r>
            <w:r w:rsidR="004B54B2" w:rsidRPr="00BA55AF">
              <w:rPr>
                <w:rFonts w:ascii="Arial" w:hAnsi="Arial" w:cs="Arial"/>
                <w:sz w:val="14"/>
                <w:szCs w:val="16"/>
              </w:rPr>
              <w:t xml:space="preserve">. </w:t>
            </w:r>
            <w:r w:rsidR="00CE069B" w:rsidRPr="00BA55AF">
              <w:rPr>
                <w:rFonts w:ascii="Arial" w:hAnsi="Arial" w:cs="Arial"/>
                <w:sz w:val="14"/>
                <w:szCs w:val="16"/>
              </w:rPr>
              <w:t>Stańczyk T. 2006. Diagnoza stanu środowiska zbiorników wodnych na terenie Warszawy. Praca doktorska. SGGW</w:t>
            </w:r>
          </w:p>
          <w:p w:rsidR="00DB4E51" w:rsidRPr="00BA55AF" w:rsidRDefault="009E19A2" w:rsidP="00E704C4">
            <w:pPr>
              <w:rPr>
                <w:rFonts w:ascii="Arial" w:hAnsi="Arial" w:cs="Arial"/>
                <w:sz w:val="14"/>
                <w:szCs w:val="16"/>
              </w:rPr>
            </w:pPr>
            <w:r w:rsidRPr="00BA55AF">
              <w:rPr>
                <w:rFonts w:ascii="Arial" w:hAnsi="Arial" w:cs="Arial"/>
                <w:sz w:val="14"/>
                <w:szCs w:val="16"/>
              </w:rPr>
              <w:t>1</w:t>
            </w:r>
            <w:r w:rsidR="00AA2242" w:rsidRPr="00BA55AF">
              <w:rPr>
                <w:rFonts w:ascii="Arial" w:hAnsi="Arial" w:cs="Arial"/>
                <w:sz w:val="14"/>
                <w:szCs w:val="16"/>
              </w:rPr>
              <w:t>5</w:t>
            </w:r>
            <w:r w:rsidR="004B54B2" w:rsidRPr="00BA55AF">
              <w:rPr>
                <w:rFonts w:ascii="Arial" w:hAnsi="Arial" w:cs="Arial"/>
                <w:sz w:val="14"/>
                <w:szCs w:val="16"/>
              </w:rPr>
              <w:t xml:space="preserve">. </w:t>
            </w:r>
            <w:r w:rsidR="00DB4E51" w:rsidRPr="00BA55AF">
              <w:rPr>
                <w:rFonts w:ascii="Arial" w:hAnsi="Arial" w:cs="Arial"/>
                <w:sz w:val="14"/>
                <w:szCs w:val="16"/>
              </w:rPr>
              <w:t>Stańczyk T. 2011. Retencjonowanie wód opadowych na terenach zieleni miejskiej. w: Miasta wracają nad wodę. Polskie Zrzeszenie Inżynierów i Techników Sanitarnych. Oddział Toruń</w:t>
            </w:r>
          </w:p>
          <w:p w:rsidR="007D57A2" w:rsidRPr="00BA55AF" w:rsidRDefault="009E19A2" w:rsidP="006411B7">
            <w:pPr>
              <w:rPr>
                <w:rFonts w:ascii="Arial" w:hAnsi="Arial" w:cs="Arial"/>
                <w:sz w:val="14"/>
                <w:szCs w:val="16"/>
              </w:rPr>
            </w:pPr>
            <w:r w:rsidRPr="00BA55AF">
              <w:rPr>
                <w:rFonts w:ascii="Arial" w:hAnsi="Arial" w:cs="Arial"/>
                <w:sz w:val="14"/>
                <w:szCs w:val="16"/>
              </w:rPr>
              <w:t>1</w:t>
            </w:r>
            <w:r w:rsidR="00AA2242" w:rsidRPr="00BA55AF">
              <w:rPr>
                <w:rFonts w:ascii="Arial" w:hAnsi="Arial" w:cs="Arial"/>
                <w:sz w:val="14"/>
                <w:szCs w:val="16"/>
              </w:rPr>
              <w:t>6</w:t>
            </w:r>
            <w:r w:rsidRPr="00BA55AF">
              <w:rPr>
                <w:rFonts w:ascii="Arial" w:hAnsi="Arial" w:cs="Arial"/>
                <w:sz w:val="14"/>
                <w:szCs w:val="16"/>
              </w:rPr>
              <w:t xml:space="preserve">. </w:t>
            </w:r>
            <w:r w:rsidR="00DF4BC2" w:rsidRPr="00BA55AF">
              <w:rPr>
                <w:sz w:val="14"/>
              </w:rPr>
              <w:t xml:space="preserve"> </w:t>
            </w:r>
            <w:r w:rsidR="00DF4BC2" w:rsidRPr="00BA55AF">
              <w:rPr>
                <w:rFonts w:ascii="Arial" w:hAnsi="Arial" w:cs="Arial"/>
                <w:sz w:val="14"/>
                <w:szCs w:val="16"/>
              </w:rPr>
              <w:t>Pusłowska-Tyszewska D., Stańczyk T., Chormański J., Kardel I., Oglęcki P., Okruszko T., Tyszewski S., 2012. Problemy gospodarki wodnej zlewni zurbanizowanej na przykładzie rzeki Białej, Warszawa, MONOGRAFIE KOMITETU GOSPODARKI WODNEJ PAN z. 34,.</w:t>
            </w:r>
          </w:p>
          <w:p w:rsidR="00CF6879" w:rsidRPr="00BA55AF" w:rsidRDefault="00CF6879" w:rsidP="00CF6879">
            <w:pPr>
              <w:rPr>
                <w:rFonts w:ascii="Arial" w:hAnsi="Arial" w:cs="Arial"/>
                <w:sz w:val="14"/>
                <w:szCs w:val="16"/>
              </w:rPr>
            </w:pPr>
          </w:p>
        </w:tc>
      </w:tr>
      <w:tr w:rsidR="007D57A2" w:rsidRPr="00BA55AF">
        <w:trPr>
          <w:trHeight w:val="340"/>
        </w:trPr>
        <w:tc>
          <w:tcPr>
            <w:tcW w:w="11230" w:type="dxa"/>
            <w:gridSpan w:val="9"/>
            <w:vAlign w:val="center"/>
          </w:tcPr>
          <w:p w:rsidR="007D57A2" w:rsidRPr="00BA55AF" w:rsidRDefault="007D57A2" w:rsidP="007422E3">
            <w:pPr>
              <w:rPr>
                <w:rFonts w:ascii="Arial" w:hAnsi="Arial" w:cs="Arial"/>
                <w:sz w:val="14"/>
                <w:szCs w:val="16"/>
                <w:vertAlign w:val="superscript"/>
              </w:rPr>
            </w:pPr>
            <w:r w:rsidRPr="00BA55AF">
              <w:rPr>
                <w:rFonts w:ascii="Arial" w:hAnsi="Arial" w:cs="Arial"/>
                <w:sz w:val="14"/>
                <w:szCs w:val="16"/>
              </w:rPr>
              <w:lastRenderedPageBreak/>
              <w:t>UWAGI</w:t>
            </w:r>
            <w:r w:rsidRPr="00BA55AF">
              <w:rPr>
                <w:rFonts w:ascii="Arial" w:hAnsi="Arial" w:cs="Arial"/>
                <w:sz w:val="14"/>
                <w:szCs w:val="16"/>
                <w:vertAlign w:val="superscript"/>
              </w:rPr>
              <w:t>24)</w:t>
            </w:r>
            <w:r w:rsidR="00E62D59" w:rsidRPr="00BA55AF">
              <w:rPr>
                <w:rFonts w:ascii="Arial" w:hAnsi="Arial" w:cs="Arial"/>
                <w:sz w:val="14"/>
                <w:szCs w:val="16"/>
              </w:rPr>
              <w:t>:</w:t>
            </w:r>
          </w:p>
          <w:p w:rsidR="007D57A2" w:rsidRPr="00BA55AF" w:rsidRDefault="007D57A2" w:rsidP="007422E3">
            <w:pPr>
              <w:rPr>
                <w:rFonts w:ascii="Arial" w:hAnsi="Arial" w:cs="Arial"/>
                <w:sz w:val="14"/>
                <w:szCs w:val="16"/>
              </w:rPr>
            </w:pPr>
          </w:p>
        </w:tc>
      </w:tr>
    </w:tbl>
    <w:p w:rsidR="007D57A2" w:rsidRDefault="007D57A2" w:rsidP="007D57A2">
      <w:pPr>
        <w:rPr>
          <w:sz w:val="10"/>
        </w:rPr>
      </w:pPr>
    </w:p>
    <w:p w:rsidR="007D57A2" w:rsidRDefault="007D57A2" w:rsidP="007D57A2">
      <w:pPr>
        <w:rPr>
          <w:sz w:val="10"/>
        </w:rPr>
      </w:pPr>
    </w:p>
    <w:p w:rsidR="007D57A2" w:rsidRPr="00582090" w:rsidRDefault="007D57A2" w:rsidP="007D57A2">
      <w:pPr>
        <w:rPr>
          <w:sz w:val="16"/>
        </w:rPr>
      </w:pPr>
      <w:r w:rsidRPr="00582090">
        <w:rPr>
          <w:sz w:val="16"/>
        </w:rPr>
        <w:t>Wskaźniki ilościowe charakteryzujące moduł/przedmiot</w:t>
      </w:r>
      <w:r w:rsidRPr="0058648C">
        <w:rPr>
          <w:sz w:val="16"/>
          <w:vertAlign w:val="superscript"/>
        </w:rPr>
        <w:t>2</w:t>
      </w:r>
      <w:r>
        <w:rPr>
          <w:sz w:val="16"/>
          <w:vertAlign w:val="superscript"/>
        </w:rPr>
        <w:t>5</w:t>
      </w:r>
      <w:r w:rsidRPr="0058648C">
        <w:rPr>
          <w:sz w:val="16"/>
          <w:vertAlign w:val="superscript"/>
        </w:rPr>
        <w:t>)</w:t>
      </w:r>
      <w:r w:rsidR="00E62D59" w:rsidRPr="00E62D59">
        <w:rPr>
          <w:rFonts w:ascii="Arial" w:hAnsi="Arial" w:cs="Arial"/>
          <w:sz w:val="16"/>
          <w:szCs w:val="16"/>
        </w:rPr>
        <w:t xml:space="preserve"> </w:t>
      </w:r>
      <w:r w:rsidR="00E62D59">
        <w:rPr>
          <w:rFonts w:ascii="Arial" w:hAnsi="Arial" w:cs="Arial"/>
          <w:sz w:val="16"/>
          <w:szCs w:val="16"/>
        </w:rPr>
        <w:t>:</w:t>
      </w:r>
    </w:p>
    <w:tbl>
      <w:tblPr>
        <w:tblpPr w:leftFromText="141" w:rightFromText="141" w:vertAnchor="text" w:horzAnchor="margin" w:tblpX="-290" w:tblpY="128"/>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gridCol w:w="1440"/>
      </w:tblGrid>
      <w:tr w:rsidR="007D57A2" w:rsidRPr="007D57A2">
        <w:trPr>
          <w:trHeight w:val="397"/>
        </w:trPr>
        <w:tc>
          <w:tcPr>
            <w:tcW w:w="9790" w:type="dxa"/>
            <w:vAlign w:val="center"/>
          </w:tcPr>
          <w:p w:rsidR="007D57A2" w:rsidRPr="007D57A2" w:rsidRDefault="007D57A2" w:rsidP="00E62D59">
            <w:pPr>
              <w:rPr>
                <w:rFonts w:ascii="Arial" w:hAnsi="Arial" w:cs="Arial"/>
                <w:sz w:val="16"/>
                <w:szCs w:val="16"/>
                <w:vertAlign w:val="superscript"/>
              </w:rPr>
            </w:pPr>
            <w:r w:rsidRPr="007D57A2">
              <w:rPr>
                <w:rFonts w:ascii="Arial" w:hAnsi="Arial" w:cs="Arial"/>
                <w:bCs/>
                <w:sz w:val="16"/>
                <w:szCs w:val="16"/>
              </w:rPr>
              <w:t>Szacunkowa sumaryczna liczba godzin pracy studenta (kontaktowych i pracy własnej) niezbędna dla osiągnięcia zakładanych efektów kształcenia</w:t>
            </w:r>
            <w:r w:rsidRPr="007D57A2">
              <w:rPr>
                <w:rFonts w:ascii="Arial" w:hAnsi="Arial" w:cs="Arial"/>
                <w:bCs/>
                <w:sz w:val="16"/>
                <w:szCs w:val="16"/>
                <w:vertAlign w:val="superscript"/>
              </w:rPr>
              <w:t>18)</w:t>
            </w:r>
            <w:r w:rsidRPr="007D57A2">
              <w:rPr>
                <w:rFonts w:ascii="Arial" w:hAnsi="Arial" w:cs="Arial"/>
                <w:bCs/>
                <w:sz w:val="16"/>
                <w:szCs w:val="16"/>
              </w:rPr>
              <w:t xml:space="preserve">  - na tej podstawie należy wypełnić pole ECTS</w:t>
            </w:r>
            <w:r w:rsidRPr="007D57A2">
              <w:rPr>
                <w:rFonts w:ascii="Arial" w:hAnsi="Arial" w:cs="Arial"/>
                <w:bCs/>
                <w:sz w:val="16"/>
                <w:szCs w:val="16"/>
                <w:vertAlign w:val="superscript"/>
              </w:rPr>
              <w:t>2</w:t>
            </w:r>
            <w:r w:rsidR="00E62D59">
              <w:rPr>
                <w:rFonts w:ascii="Arial" w:hAnsi="Arial" w:cs="Arial"/>
                <w:sz w:val="16"/>
                <w:szCs w:val="16"/>
              </w:rPr>
              <w:t>:</w:t>
            </w:r>
          </w:p>
        </w:tc>
        <w:tc>
          <w:tcPr>
            <w:tcW w:w="1440" w:type="dxa"/>
            <w:vAlign w:val="center"/>
          </w:tcPr>
          <w:p w:rsidR="007D57A2" w:rsidRPr="007D57A2" w:rsidRDefault="007D57A2" w:rsidP="001A2642">
            <w:pPr>
              <w:rPr>
                <w:rFonts w:ascii="Arial" w:hAnsi="Arial" w:cs="Arial"/>
                <w:b/>
                <w:bCs/>
                <w:sz w:val="16"/>
                <w:szCs w:val="16"/>
              </w:rPr>
            </w:pPr>
            <w:r w:rsidRPr="007D57A2">
              <w:rPr>
                <w:rFonts w:ascii="Arial" w:hAnsi="Arial" w:cs="Arial"/>
                <w:b/>
                <w:bCs/>
                <w:sz w:val="16"/>
                <w:szCs w:val="16"/>
              </w:rPr>
              <w:t>……</w:t>
            </w:r>
            <w:r w:rsidR="001A2642">
              <w:rPr>
                <w:rFonts w:ascii="Arial" w:hAnsi="Arial" w:cs="Arial"/>
                <w:b/>
                <w:bCs/>
                <w:sz w:val="16"/>
                <w:szCs w:val="16"/>
              </w:rPr>
              <w:t>60</w:t>
            </w:r>
            <w:r w:rsidR="00E704C4">
              <w:rPr>
                <w:rFonts w:ascii="Arial" w:hAnsi="Arial" w:cs="Arial"/>
                <w:b/>
                <w:bCs/>
                <w:sz w:val="16"/>
                <w:szCs w:val="16"/>
              </w:rPr>
              <w:t xml:space="preserve"> </w:t>
            </w:r>
            <w:r w:rsidRPr="007D57A2">
              <w:rPr>
                <w:rFonts w:ascii="Arial" w:hAnsi="Arial" w:cs="Arial"/>
                <w:b/>
                <w:bCs/>
                <w:sz w:val="16"/>
                <w:szCs w:val="16"/>
              </w:rPr>
              <w:t xml:space="preserve"> h</w:t>
            </w:r>
          </w:p>
        </w:tc>
      </w:tr>
      <w:tr w:rsidR="007D57A2" w:rsidRPr="007D57A2">
        <w:trPr>
          <w:trHeight w:val="397"/>
        </w:trPr>
        <w:tc>
          <w:tcPr>
            <w:tcW w:w="9790" w:type="dxa"/>
            <w:vAlign w:val="center"/>
          </w:tcPr>
          <w:p w:rsidR="007D57A2" w:rsidRPr="007D57A2" w:rsidRDefault="007D57A2" w:rsidP="007422E3">
            <w:pPr>
              <w:rPr>
                <w:rFonts w:ascii="Arial" w:hAnsi="Arial" w:cs="Arial"/>
                <w:bCs/>
                <w:sz w:val="16"/>
                <w:szCs w:val="16"/>
              </w:rPr>
            </w:pPr>
            <w:r w:rsidRPr="007D57A2">
              <w:rPr>
                <w:rFonts w:ascii="Arial" w:hAnsi="Arial" w:cs="Arial"/>
                <w:bCs/>
                <w:sz w:val="16"/>
                <w:szCs w:val="16"/>
              </w:rPr>
              <w:t>Łączna liczba punktów ECTS, którą student uzyskuje na zajęciach wymagających bezpośredniego u</w:t>
            </w:r>
            <w:r w:rsidR="00E62D59">
              <w:rPr>
                <w:rFonts w:ascii="Arial" w:hAnsi="Arial" w:cs="Arial"/>
                <w:bCs/>
                <w:sz w:val="16"/>
                <w:szCs w:val="16"/>
              </w:rPr>
              <w:t>działu nauczycieli akademickich</w:t>
            </w:r>
            <w:r w:rsidR="00E62D59">
              <w:rPr>
                <w:rFonts w:ascii="Arial" w:hAnsi="Arial" w:cs="Arial"/>
                <w:sz w:val="16"/>
                <w:szCs w:val="16"/>
              </w:rPr>
              <w:t>:</w:t>
            </w:r>
          </w:p>
        </w:tc>
        <w:tc>
          <w:tcPr>
            <w:tcW w:w="1440" w:type="dxa"/>
            <w:vAlign w:val="center"/>
          </w:tcPr>
          <w:p w:rsidR="007D57A2" w:rsidRPr="007D57A2" w:rsidRDefault="007D57A2" w:rsidP="001A2642">
            <w:pPr>
              <w:rPr>
                <w:rFonts w:ascii="Arial" w:hAnsi="Arial" w:cs="Arial"/>
                <w:b/>
                <w:bCs/>
                <w:sz w:val="16"/>
                <w:szCs w:val="16"/>
              </w:rPr>
            </w:pPr>
            <w:r w:rsidRPr="007D57A2">
              <w:rPr>
                <w:rFonts w:ascii="Arial" w:hAnsi="Arial" w:cs="Arial"/>
                <w:b/>
                <w:bCs/>
                <w:sz w:val="16"/>
                <w:szCs w:val="16"/>
              </w:rPr>
              <w:t>……</w:t>
            </w:r>
            <w:r w:rsidR="001A2642">
              <w:rPr>
                <w:rFonts w:ascii="Arial" w:hAnsi="Arial" w:cs="Arial"/>
                <w:b/>
                <w:bCs/>
                <w:sz w:val="16"/>
                <w:szCs w:val="16"/>
              </w:rPr>
              <w:t>1</w:t>
            </w:r>
            <w:r w:rsidRPr="007D57A2">
              <w:rPr>
                <w:rFonts w:ascii="Arial" w:hAnsi="Arial" w:cs="Arial"/>
                <w:b/>
                <w:bCs/>
                <w:sz w:val="16"/>
                <w:szCs w:val="16"/>
              </w:rPr>
              <w:t>…. ECTS</w:t>
            </w:r>
          </w:p>
        </w:tc>
      </w:tr>
      <w:tr w:rsidR="007D57A2" w:rsidRPr="007D57A2">
        <w:trPr>
          <w:trHeight w:val="397"/>
        </w:trPr>
        <w:tc>
          <w:tcPr>
            <w:tcW w:w="9790" w:type="dxa"/>
            <w:vAlign w:val="center"/>
          </w:tcPr>
          <w:p w:rsidR="007D57A2" w:rsidRPr="007D57A2" w:rsidRDefault="007D57A2" w:rsidP="007422E3">
            <w:pPr>
              <w:rPr>
                <w:rFonts w:ascii="Arial" w:hAnsi="Arial" w:cs="Arial"/>
                <w:bCs/>
                <w:sz w:val="16"/>
                <w:szCs w:val="16"/>
              </w:rPr>
            </w:pPr>
            <w:r w:rsidRPr="007D57A2">
              <w:rPr>
                <w:rFonts w:ascii="Arial" w:hAnsi="Arial" w:cs="Arial"/>
                <w:bCs/>
                <w:sz w:val="16"/>
                <w:szCs w:val="16"/>
              </w:rPr>
              <w:t>Łączna liczba punktów ECTS, którą student  uzyskuje w ramach zajęć o charakterze praktycznym, takich jak zajęcia laboratoryjne, projektowe, itp.</w:t>
            </w:r>
            <w:r w:rsidR="00E62D59">
              <w:rPr>
                <w:rFonts w:ascii="Arial" w:hAnsi="Arial" w:cs="Arial"/>
                <w:sz w:val="16"/>
                <w:szCs w:val="16"/>
              </w:rPr>
              <w:t>:</w:t>
            </w:r>
          </w:p>
        </w:tc>
        <w:tc>
          <w:tcPr>
            <w:tcW w:w="1440" w:type="dxa"/>
            <w:vAlign w:val="center"/>
          </w:tcPr>
          <w:p w:rsidR="007D57A2" w:rsidRPr="007D57A2" w:rsidRDefault="007D57A2" w:rsidP="001A2642">
            <w:pPr>
              <w:rPr>
                <w:rFonts w:ascii="Arial" w:hAnsi="Arial" w:cs="Arial"/>
                <w:b/>
                <w:bCs/>
                <w:sz w:val="16"/>
                <w:szCs w:val="16"/>
              </w:rPr>
            </w:pPr>
            <w:r w:rsidRPr="007D57A2">
              <w:rPr>
                <w:rFonts w:ascii="Arial" w:hAnsi="Arial" w:cs="Arial"/>
                <w:b/>
                <w:bCs/>
                <w:sz w:val="16"/>
                <w:szCs w:val="16"/>
              </w:rPr>
              <w:t>……</w:t>
            </w:r>
            <w:r w:rsidR="001A2642">
              <w:rPr>
                <w:rFonts w:ascii="Arial" w:hAnsi="Arial" w:cs="Arial"/>
                <w:b/>
                <w:bCs/>
                <w:sz w:val="16"/>
                <w:szCs w:val="16"/>
              </w:rPr>
              <w:t>0</w:t>
            </w:r>
            <w:r w:rsidRPr="007D57A2">
              <w:rPr>
                <w:rFonts w:ascii="Arial" w:hAnsi="Arial" w:cs="Arial"/>
                <w:b/>
                <w:bCs/>
                <w:sz w:val="16"/>
                <w:szCs w:val="16"/>
              </w:rPr>
              <w:t>….  ECTS</w:t>
            </w:r>
          </w:p>
        </w:tc>
      </w:tr>
    </w:tbl>
    <w:p w:rsidR="007D57A2" w:rsidRDefault="007D57A2" w:rsidP="007D57A2"/>
    <w:p w:rsidR="007D57A2" w:rsidRDefault="007D57A2" w:rsidP="007D57A2"/>
    <w:p w:rsidR="007D57A2" w:rsidRPr="007D57A2" w:rsidRDefault="007D57A2" w:rsidP="007D57A2">
      <w:pPr>
        <w:rPr>
          <w:rFonts w:ascii="Arial" w:hAnsi="Arial" w:cs="Arial"/>
          <w:sz w:val="16"/>
          <w:szCs w:val="16"/>
        </w:rPr>
      </w:pPr>
      <w:r w:rsidRPr="007D57A2">
        <w:rPr>
          <w:rFonts w:ascii="Arial" w:hAnsi="Arial" w:cs="Arial"/>
          <w:sz w:val="16"/>
          <w:szCs w:val="16"/>
        </w:rPr>
        <w:t xml:space="preserve">Tabela zgodności kierunkowych efektów kształcenia efektami przedmiotu </w:t>
      </w:r>
      <w:r w:rsidRPr="007D57A2">
        <w:rPr>
          <w:rFonts w:ascii="Arial" w:hAnsi="Arial" w:cs="Arial"/>
          <w:sz w:val="16"/>
          <w:szCs w:val="16"/>
          <w:vertAlign w:val="superscript"/>
        </w:rPr>
        <w:t>26)</w:t>
      </w:r>
      <w:r w:rsidRPr="007D57A2">
        <w:rPr>
          <w:rFonts w:ascii="Arial" w:hAnsi="Arial" w:cs="Arial"/>
          <w:sz w:val="16"/>
          <w:szCs w:val="16"/>
        </w:rPr>
        <w:t xml:space="preserve"> </w:t>
      </w:r>
    </w:p>
    <w:p w:rsidR="007D57A2" w:rsidRPr="007D57A2" w:rsidRDefault="007D57A2" w:rsidP="007D57A2">
      <w:pPr>
        <w:rPr>
          <w:rFonts w:ascii="Arial" w:hAnsi="Arial" w:cs="Arial"/>
          <w:sz w:val="16"/>
          <w:szCs w:val="16"/>
          <w:vertAlign w:val="superscript"/>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660"/>
        <w:gridCol w:w="3420"/>
      </w:tblGrid>
      <w:tr w:rsidR="007D57A2" w:rsidRPr="007D57A2">
        <w:tc>
          <w:tcPr>
            <w:tcW w:w="1080" w:type="dxa"/>
          </w:tcPr>
          <w:p w:rsidR="007D57A2" w:rsidRPr="007D57A2" w:rsidRDefault="007D57A2" w:rsidP="007422E3">
            <w:pPr>
              <w:jc w:val="center"/>
              <w:rPr>
                <w:rFonts w:ascii="Arial" w:hAnsi="Arial" w:cs="Arial"/>
                <w:bCs/>
                <w:sz w:val="16"/>
                <w:szCs w:val="16"/>
              </w:rPr>
            </w:pPr>
            <w:r w:rsidRPr="007D57A2">
              <w:rPr>
                <w:rFonts w:ascii="Arial" w:hAnsi="Arial" w:cs="Arial"/>
                <w:bCs/>
                <w:sz w:val="16"/>
                <w:szCs w:val="16"/>
              </w:rPr>
              <w:t>Nr /symbol efektu</w:t>
            </w:r>
          </w:p>
        </w:tc>
        <w:tc>
          <w:tcPr>
            <w:tcW w:w="6660" w:type="dxa"/>
          </w:tcPr>
          <w:p w:rsidR="007D57A2" w:rsidRPr="007D57A2" w:rsidRDefault="007D57A2" w:rsidP="007422E3">
            <w:pPr>
              <w:spacing w:line="360" w:lineRule="auto"/>
              <w:jc w:val="center"/>
              <w:rPr>
                <w:rFonts w:ascii="Arial" w:hAnsi="Arial" w:cs="Arial"/>
                <w:bCs/>
                <w:sz w:val="16"/>
                <w:szCs w:val="16"/>
              </w:rPr>
            </w:pPr>
            <w:r w:rsidRPr="007D57A2">
              <w:rPr>
                <w:rFonts w:ascii="Arial" w:hAnsi="Arial" w:cs="Arial"/>
                <w:bCs/>
                <w:sz w:val="16"/>
                <w:szCs w:val="16"/>
              </w:rPr>
              <w:t>Wymienione w wierszu efekty kształcenia:</w:t>
            </w:r>
          </w:p>
        </w:tc>
        <w:tc>
          <w:tcPr>
            <w:tcW w:w="3420" w:type="dxa"/>
          </w:tcPr>
          <w:p w:rsidR="007D57A2" w:rsidRPr="007D57A2" w:rsidRDefault="007D57A2" w:rsidP="007422E3">
            <w:pPr>
              <w:jc w:val="center"/>
              <w:rPr>
                <w:rFonts w:ascii="Arial" w:hAnsi="Arial" w:cs="Arial"/>
                <w:bCs/>
                <w:sz w:val="16"/>
                <w:szCs w:val="16"/>
              </w:rPr>
            </w:pPr>
            <w:r w:rsidRPr="007D57A2">
              <w:rPr>
                <w:rFonts w:ascii="Arial" w:hAnsi="Arial" w:cs="Arial"/>
                <w:bCs/>
                <w:sz w:val="16"/>
                <w:szCs w:val="16"/>
              </w:rPr>
              <w:t>Odniesienie do efektów dla programu kształcenia na kierunku</w:t>
            </w:r>
          </w:p>
        </w:tc>
      </w:tr>
      <w:tr w:rsidR="007D57A2" w:rsidRPr="007D57A2">
        <w:tc>
          <w:tcPr>
            <w:tcW w:w="1080" w:type="dxa"/>
          </w:tcPr>
          <w:p w:rsidR="007D57A2" w:rsidRPr="007D57A2" w:rsidRDefault="007D57A2" w:rsidP="007422E3">
            <w:pPr>
              <w:spacing w:line="360" w:lineRule="auto"/>
              <w:rPr>
                <w:rFonts w:ascii="Arial" w:hAnsi="Arial" w:cs="Arial"/>
                <w:bCs/>
                <w:sz w:val="16"/>
                <w:szCs w:val="16"/>
              </w:rPr>
            </w:pPr>
            <w:r w:rsidRPr="007D57A2">
              <w:rPr>
                <w:rFonts w:ascii="Arial" w:hAnsi="Arial" w:cs="Arial"/>
                <w:bCs/>
                <w:sz w:val="16"/>
                <w:szCs w:val="16"/>
              </w:rPr>
              <w:t>01</w:t>
            </w:r>
          </w:p>
        </w:tc>
        <w:tc>
          <w:tcPr>
            <w:tcW w:w="6660" w:type="dxa"/>
          </w:tcPr>
          <w:p w:rsidR="007D57A2" w:rsidRPr="007D57A2" w:rsidRDefault="00F206BF" w:rsidP="00C46D65">
            <w:pPr>
              <w:spacing w:line="360" w:lineRule="auto"/>
              <w:rPr>
                <w:rFonts w:ascii="Arial" w:hAnsi="Arial" w:cs="Arial"/>
                <w:bCs/>
                <w:sz w:val="16"/>
                <w:szCs w:val="16"/>
              </w:rPr>
            </w:pPr>
            <w:r w:rsidRPr="00F206BF">
              <w:rPr>
                <w:rFonts w:ascii="Arial" w:hAnsi="Arial" w:cs="Arial"/>
                <w:bCs/>
                <w:sz w:val="16"/>
                <w:szCs w:val="16"/>
              </w:rPr>
              <w:t xml:space="preserve">Zna podstawowe zasady </w:t>
            </w:r>
            <w:r w:rsidR="00A85590">
              <w:rPr>
                <w:rFonts w:ascii="Arial" w:hAnsi="Arial" w:cs="Arial"/>
                <w:bCs/>
                <w:sz w:val="16"/>
                <w:szCs w:val="16"/>
              </w:rPr>
              <w:t xml:space="preserve">i potrafi samodzielnie zdobywać wiedzę z zakresu </w:t>
            </w:r>
            <w:r w:rsidR="00CE1D8C">
              <w:rPr>
                <w:rFonts w:ascii="Arial" w:hAnsi="Arial" w:cs="Arial"/>
                <w:bCs/>
                <w:sz w:val="16"/>
                <w:szCs w:val="16"/>
              </w:rPr>
              <w:t xml:space="preserve">planowania, </w:t>
            </w:r>
            <w:r w:rsidRPr="00F206BF">
              <w:rPr>
                <w:rFonts w:ascii="Arial" w:hAnsi="Arial" w:cs="Arial"/>
                <w:bCs/>
                <w:sz w:val="16"/>
                <w:szCs w:val="16"/>
              </w:rPr>
              <w:t xml:space="preserve">projektowania i użytkowania systemów </w:t>
            </w:r>
            <w:r w:rsidR="00872B16">
              <w:rPr>
                <w:rFonts w:ascii="Arial" w:hAnsi="Arial" w:cs="Arial"/>
                <w:bCs/>
                <w:sz w:val="16"/>
                <w:szCs w:val="16"/>
              </w:rPr>
              <w:t>retencji wód opadowych</w:t>
            </w:r>
          </w:p>
        </w:tc>
        <w:tc>
          <w:tcPr>
            <w:tcW w:w="3420" w:type="dxa"/>
          </w:tcPr>
          <w:p w:rsidR="007D57A2" w:rsidRPr="007D57A2" w:rsidRDefault="00B2025A" w:rsidP="007422E3">
            <w:pPr>
              <w:spacing w:line="360" w:lineRule="auto"/>
              <w:rPr>
                <w:rFonts w:ascii="Arial" w:hAnsi="Arial" w:cs="Arial"/>
                <w:bCs/>
                <w:sz w:val="16"/>
                <w:szCs w:val="16"/>
              </w:rPr>
            </w:pPr>
            <w:r w:rsidRPr="008E0267">
              <w:rPr>
                <w:rFonts w:ascii="Arial" w:hAnsi="Arial" w:cs="Arial"/>
                <w:bCs/>
                <w:sz w:val="16"/>
                <w:szCs w:val="16"/>
              </w:rPr>
              <w:t>E1A_W01, E1A_W03</w:t>
            </w:r>
          </w:p>
        </w:tc>
      </w:tr>
      <w:tr w:rsidR="007D57A2" w:rsidRPr="007D57A2">
        <w:tc>
          <w:tcPr>
            <w:tcW w:w="1080" w:type="dxa"/>
          </w:tcPr>
          <w:p w:rsidR="007D57A2" w:rsidRPr="007D57A2" w:rsidRDefault="007D57A2" w:rsidP="007422E3">
            <w:pPr>
              <w:spacing w:line="360" w:lineRule="auto"/>
              <w:rPr>
                <w:rFonts w:ascii="Arial" w:hAnsi="Arial" w:cs="Arial"/>
                <w:bCs/>
                <w:sz w:val="16"/>
                <w:szCs w:val="16"/>
              </w:rPr>
            </w:pPr>
            <w:r w:rsidRPr="007D57A2">
              <w:rPr>
                <w:rFonts w:ascii="Arial" w:hAnsi="Arial" w:cs="Arial"/>
                <w:bCs/>
                <w:sz w:val="16"/>
                <w:szCs w:val="16"/>
              </w:rPr>
              <w:t>02</w:t>
            </w:r>
          </w:p>
        </w:tc>
        <w:tc>
          <w:tcPr>
            <w:tcW w:w="6660" w:type="dxa"/>
          </w:tcPr>
          <w:p w:rsidR="007D57A2" w:rsidRPr="007D57A2" w:rsidRDefault="00B03676" w:rsidP="00551749">
            <w:pPr>
              <w:spacing w:line="360" w:lineRule="auto"/>
              <w:rPr>
                <w:rFonts w:ascii="Arial" w:hAnsi="Arial" w:cs="Arial"/>
                <w:bCs/>
                <w:sz w:val="16"/>
                <w:szCs w:val="16"/>
              </w:rPr>
            </w:pPr>
            <w:r w:rsidRPr="00F206BF">
              <w:rPr>
                <w:rFonts w:ascii="Arial" w:hAnsi="Arial" w:cs="Arial"/>
                <w:bCs/>
                <w:sz w:val="16"/>
                <w:szCs w:val="16"/>
              </w:rPr>
              <w:t xml:space="preserve">Pracuje w zespole specjalistów projektujących systemy </w:t>
            </w:r>
            <w:r>
              <w:rPr>
                <w:rFonts w:ascii="Arial" w:hAnsi="Arial" w:cs="Arial"/>
                <w:bCs/>
                <w:sz w:val="16"/>
                <w:szCs w:val="16"/>
              </w:rPr>
              <w:t>małej retencji</w:t>
            </w:r>
          </w:p>
        </w:tc>
        <w:tc>
          <w:tcPr>
            <w:tcW w:w="3420" w:type="dxa"/>
          </w:tcPr>
          <w:p w:rsidR="007D57A2" w:rsidRPr="007D57A2" w:rsidRDefault="00B2025A" w:rsidP="00410DB1">
            <w:pPr>
              <w:spacing w:line="360" w:lineRule="auto"/>
              <w:rPr>
                <w:rFonts w:ascii="Arial" w:hAnsi="Arial" w:cs="Arial"/>
                <w:bCs/>
                <w:sz w:val="16"/>
                <w:szCs w:val="16"/>
              </w:rPr>
            </w:pPr>
            <w:r w:rsidRPr="008E0267">
              <w:rPr>
                <w:rFonts w:ascii="Arial" w:hAnsi="Arial" w:cs="Arial"/>
                <w:bCs/>
                <w:sz w:val="16"/>
                <w:szCs w:val="16"/>
              </w:rPr>
              <w:t>E1A_U08</w:t>
            </w:r>
          </w:p>
        </w:tc>
      </w:tr>
      <w:tr w:rsidR="007D57A2" w:rsidRPr="007D57A2">
        <w:tc>
          <w:tcPr>
            <w:tcW w:w="1080" w:type="dxa"/>
          </w:tcPr>
          <w:p w:rsidR="007D57A2" w:rsidRPr="007D57A2" w:rsidRDefault="007D57A2" w:rsidP="007422E3">
            <w:pPr>
              <w:spacing w:line="360" w:lineRule="auto"/>
              <w:rPr>
                <w:rFonts w:ascii="Arial" w:hAnsi="Arial" w:cs="Arial"/>
                <w:bCs/>
                <w:sz w:val="16"/>
                <w:szCs w:val="16"/>
              </w:rPr>
            </w:pPr>
            <w:r w:rsidRPr="007D57A2">
              <w:rPr>
                <w:rFonts w:ascii="Arial" w:hAnsi="Arial" w:cs="Arial"/>
                <w:bCs/>
                <w:sz w:val="16"/>
                <w:szCs w:val="16"/>
              </w:rPr>
              <w:t>03</w:t>
            </w:r>
          </w:p>
        </w:tc>
        <w:tc>
          <w:tcPr>
            <w:tcW w:w="6660" w:type="dxa"/>
          </w:tcPr>
          <w:p w:rsidR="007D57A2" w:rsidRPr="007D57A2" w:rsidRDefault="00B03676" w:rsidP="004E7725">
            <w:pPr>
              <w:spacing w:line="360" w:lineRule="auto"/>
              <w:rPr>
                <w:rFonts w:ascii="Arial" w:hAnsi="Arial" w:cs="Arial"/>
                <w:bCs/>
                <w:sz w:val="16"/>
                <w:szCs w:val="16"/>
              </w:rPr>
            </w:pPr>
            <w:r w:rsidRPr="006411B7">
              <w:rPr>
                <w:rFonts w:ascii="Arial" w:hAnsi="Arial" w:cs="Arial"/>
                <w:bCs/>
                <w:sz w:val="16"/>
                <w:szCs w:val="16"/>
              </w:rPr>
              <w:t>Rozumie istotność aspektów estetycznych i przyrodniczych podczas projektowania i wykonywania obiektów technicznych z zakresu inżynierii wodnej.</w:t>
            </w:r>
          </w:p>
        </w:tc>
        <w:tc>
          <w:tcPr>
            <w:tcW w:w="3420" w:type="dxa"/>
          </w:tcPr>
          <w:p w:rsidR="007D57A2" w:rsidRPr="007D57A2" w:rsidRDefault="00B2025A" w:rsidP="007422E3">
            <w:pPr>
              <w:spacing w:line="360" w:lineRule="auto"/>
              <w:rPr>
                <w:rFonts w:ascii="Arial" w:hAnsi="Arial" w:cs="Arial"/>
                <w:bCs/>
                <w:sz w:val="16"/>
                <w:szCs w:val="16"/>
              </w:rPr>
            </w:pPr>
            <w:r w:rsidRPr="008E0267">
              <w:rPr>
                <w:rFonts w:ascii="Arial" w:hAnsi="Arial" w:cs="Arial"/>
                <w:bCs/>
                <w:sz w:val="16"/>
                <w:szCs w:val="16"/>
              </w:rPr>
              <w:t>E1A_W01</w:t>
            </w:r>
          </w:p>
        </w:tc>
      </w:tr>
      <w:tr w:rsidR="007D57A2" w:rsidRPr="007D57A2">
        <w:tc>
          <w:tcPr>
            <w:tcW w:w="1080" w:type="dxa"/>
          </w:tcPr>
          <w:p w:rsidR="007D57A2" w:rsidRPr="007D57A2" w:rsidRDefault="007D57A2" w:rsidP="007422E3">
            <w:pPr>
              <w:spacing w:line="360" w:lineRule="auto"/>
              <w:rPr>
                <w:rFonts w:ascii="Arial" w:hAnsi="Arial" w:cs="Arial"/>
                <w:bCs/>
                <w:sz w:val="16"/>
                <w:szCs w:val="16"/>
              </w:rPr>
            </w:pPr>
            <w:r w:rsidRPr="007D57A2">
              <w:rPr>
                <w:rFonts w:ascii="Arial" w:hAnsi="Arial" w:cs="Arial"/>
                <w:bCs/>
                <w:sz w:val="16"/>
                <w:szCs w:val="16"/>
              </w:rPr>
              <w:t>04</w:t>
            </w:r>
          </w:p>
        </w:tc>
        <w:tc>
          <w:tcPr>
            <w:tcW w:w="6660" w:type="dxa"/>
          </w:tcPr>
          <w:p w:rsidR="007D57A2" w:rsidRPr="007D57A2" w:rsidRDefault="007D57A2" w:rsidP="007422E3">
            <w:pPr>
              <w:spacing w:line="360" w:lineRule="auto"/>
              <w:rPr>
                <w:rFonts w:ascii="Arial" w:hAnsi="Arial" w:cs="Arial"/>
                <w:bCs/>
                <w:sz w:val="16"/>
                <w:szCs w:val="16"/>
              </w:rPr>
            </w:pPr>
          </w:p>
        </w:tc>
        <w:tc>
          <w:tcPr>
            <w:tcW w:w="3420" w:type="dxa"/>
          </w:tcPr>
          <w:p w:rsidR="007D57A2" w:rsidRPr="007D57A2" w:rsidRDefault="007D57A2" w:rsidP="006411B7">
            <w:pPr>
              <w:spacing w:line="360" w:lineRule="auto"/>
              <w:rPr>
                <w:rFonts w:ascii="Arial" w:hAnsi="Arial" w:cs="Arial"/>
                <w:bCs/>
                <w:sz w:val="16"/>
                <w:szCs w:val="16"/>
              </w:rPr>
            </w:pPr>
          </w:p>
        </w:tc>
      </w:tr>
    </w:tbl>
    <w:p w:rsidR="007D57A2" w:rsidRPr="007D57A2" w:rsidRDefault="007D57A2" w:rsidP="007D57A2">
      <w:pPr>
        <w:rPr>
          <w:rFonts w:ascii="Arial" w:hAnsi="Arial" w:cs="Arial"/>
          <w:sz w:val="16"/>
          <w:szCs w:val="16"/>
        </w:rPr>
      </w:pPr>
    </w:p>
    <w:p w:rsidR="007D57A2" w:rsidRDefault="007D57A2" w:rsidP="007164B2">
      <w:pPr>
        <w:autoSpaceDE w:val="0"/>
        <w:autoSpaceDN w:val="0"/>
        <w:adjustRightInd w:val="0"/>
        <w:rPr>
          <w:color w:val="1E322A"/>
        </w:rPr>
      </w:pPr>
    </w:p>
    <w:sectPr w:rsidR="007D57A2" w:rsidSect="007422E3">
      <w:footerReference w:type="even" r:id="rId9"/>
      <w:footerReference w:type="default" r:id="rId10"/>
      <w:pgSz w:w="11906" w:h="16838"/>
      <w:pgMar w:top="993" w:right="991" w:bottom="5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37" w:rsidRDefault="000B7237">
      <w:r>
        <w:separator/>
      </w:r>
    </w:p>
  </w:endnote>
  <w:endnote w:type="continuationSeparator" w:id="0">
    <w:p w:rsidR="000B7237" w:rsidRDefault="000B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1F" w:rsidRDefault="002B4D1F" w:rsidP="00ED53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B4D1F" w:rsidRDefault="002B4D1F" w:rsidP="002E789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1F" w:rsidRPr="007422E3" w:rsidRDefault="002B4D1F" w:rsidP="00ED5387">
    <w:pPr>
      <w:pStyle w:val="Stopka"/>
      <w:framePr w:wrap="around" w:vAnchor="text" w:hAnchor="margin" w:xAlign="right" w:y="1"/>
      <w:rPr>
        <w:rStyle w:val="Numerstrony"/>
        <w:sz w:val="20"/>
        <w:szCs w:val="20"/>
      </w:rPr>
    </w:pPr>
    <w:r w:rsidRPr="007422E3">
      <w:rPr>
        <w:rStyle w:val="Numerstrony"/>
        <w:sz w:val="20"/>
        <w:szCs w:val="20"/>
      </w:rPr>
      <w:fldChar w:fldCharType="begin"/>
    </w:r>
    <w:r w:rsidRPr="007422E3">
      <w:rPr>
        <w:rStyle w:val="Numerstrony"/>
        <w:sz w:val="20"/>
        <w:szCs w:val="20"/>
      </w:rPr>
      <w:instrText xml:space="preserve">PAGE  </w:instrText>
    </w:r>
    <w:r w:rsidRPr="007422E3">
      <w:rPr>
        <w:rStyle w:val="Numerstrony"/>
        <w:sz w:val="20"/>
        <w:szCs w:val="20"/>
      </w:rPr>
      <w:fldChar w:fldCharType="separate"/>
    </w:r>
    <w:r w:rsidR="00662065">
      <w:rPr>
        <w:rStyle w:val="Numerstrony"/>
        <w:noProof/>
        <w:sz w:val="20"/>
        <w:szCs w:val="20"/>
      </w:rPr>
      <w:t>2</w:t>
    </w:r>
    <w:r w:rsidRPr="007422E3">
      <w:rPr>
        <w:rStyle w:val="Numerstrony"/>
        <w:sz w:val="20"/>
        <w:szCs w:val="20"/>
      </w:rPr>
      <w:fldChar w:fldCharType="end"/>
    </w:r>
  </w:p>
  <w:p w:rsidR="002B4D1F" w:rsidRDefault="002B4D1F" w:rsidP="002E789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37" w:rsidRDefault="000B7237">
      <w:r>
        <w:separator/>
      </w:r>
    </w:p>
  </w:footnote>
  <w:footnote w:type="continuationSeparator" w:id="0">
    <w:p w:rsidR="000B7237" w:rsidRDefault="000B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834"/>
    <w:multiLevelType w:val="hybridMultilevel"/>
    <w:tmpl w:val="7A4AC6DA"/>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9">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6C718B"/>
    <w:multiLevelType w:val="hybridMultilevel"/>
    <w:tmpl w:val="4D30AD86"/>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D49DF"/>
    <w:multiLevelType w:val="hybridMultilevel"/>
    <w:tmpl w:val="8836127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nsid w:val="08A01087"/>
    <w:multiLevelType w:val="hybridMultilevel"/>
    <w:tmpl w:val="4BEAC8C4"/>
    <w:lvl w:ilvl="0" w:tplc="67CC9EB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0C457D"/>
    <w:multiLevelType w:val="hybridMultilevel"/>
    <w:tmpl w:val="44BE8452"/>
    <w:lvl w:ilvl="0" w:tplc="C77462B6">
      <w:start w:val="1"/>
      <w:numFmt w:val="decimal"/>
      <w:lvlText w:val="%1."/>
      <w:lvlJc w:val="left"/>
      <w:pPr>
        <w:tabs>
          <w:tab w:val="num" w:pos="1920"/>
        </w:tabs>
        <w:ind w:left="1920" w:hanging="360"/>
      </w:pPr>
      <w:rPr>
        <w:sz w:val="20"/>
        <w:szCs w:val="20"/>
      </w:rPr>
    </w:lvl>
    <w:lvl w:ilvl="1" w:tplc="04150019" w:tentative="1">
      <w:start w:val="1"/>
      <w:numFmt w:val="lowerLetter"/>
      <w:lvlText w:val="%2."/>
      <w:lvlJc w:val="left"/>
      <w:pPr>
        <w:tabs>
          <w:tab w:val="num" w:pos="2640"/>
        </w:tabs>
        <w:ind w:left="2640" w:hanging="360"/>
      </w:p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5">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A20372"/>
    <w:multiLevelType w:val="hybridMultilevel"/>
    <w:tmpl w:val="C7E29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E658C7"/>
    <w:multiLevelType w:val="multilevel"/>
    <w:tmpl w:val="77A8F7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6C76466"/>
    <w:multiLevelType w:val="multilevel"/>
    <w:tmpl w:val="0FF8FC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E02768"/>
    <w:multiLevelType w:val="hybridMultilevel"/>
    <w:tmpl w:val="08449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AD728F"/>
    <w:multiLevelType w:val="hybridMultilevel"/>
    <w:tmpl w:val="62FE32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35AC4483"/>
    <w:multiLevelType w:val="multilevel"/>
    <w:tmpl w:val="0524ACD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0D4946"/>
    <w:multiLevelType w:val="hybridMultilevel"/>
    <w:tmpl w:val="75C8F7E4"/>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nsid w:val="3A3A0F40"/>
    <w:multiLevelType w:val="multilevel"/>
    <w:tmpl w:val="7A4AC6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7F18D7"/>
    <w:multiLevelType w:val="multilevel"/>
    <w:tmpl w:val="55F02A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84021B"/>
    <w:multiLevelType w:val="hybridMultilevel"/>
    <w:tmpl w:val="63CE3C1C"/>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C5311C"/>
    <w:multiLevelType w:val="hybridMultilevel"/>
    <w:tmpl w:val="7C1CD14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A6A150E"/>
    <w:multiLevelType w:val="hybridMultilevel"/>
    <w:tmpl w:val="EBFE0F22"/>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AE4011"/>
    <w:multiLevelType w:val="multilevel"/>
    <w:tmpl w:val="E06414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E961611"/>
    <w:multiLevelType w:val="hybridMultilevel"/>
    <w:tmpl w:val="E0641480"/>
    <w:lvl w:ilvl="0" w:tplc="67CC9E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32452F5"/>
    <w:multiLevelType w:val="multilevel"/>
    <w:tmpl w:val="47B66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D060DB"/>
    <w:multiLevelType w:val="hybridMultilevel"/>
    <w:tmpl w:val="155249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54A6839"/>
    <w:multiLevelType w:val="hybridMultilevel"/>
    <w:tmpl w:val="11347EA6"/>
    <w:lvl w:ilvl="0" w:tplc="6CD487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7C761C2"/>
    <w:multiLevelType w:val="hybridMultilevel"/>
    <w:tmpl w:val="D28CD1F6"/>
    <w:lvl w:ilvl="0" w:tplc="91E69CCC">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7A985A41"/>
    <w:multiLevelType w:val="hybridMultilevel"/>
    <w:tmpl w:val="CDFE3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7E0A75"/>
    <w:multiLevelType w:val="multilevel"/>
    <w:tmpl w:val="BD3630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1"/>
  </w:num>
  <w:num w:numId="5">
    <w:abstractNumId w:val="15"/>
  </w:num>
  <w:num w:numId="6">
    <w:abstractNumId w:val="11"/>
  </w:num>
  <w:num w:numId="7">
    <w:abstractNumId w:val="20"/>
  </w:num>
  <w:num w:numId="8">
    <w:abstractNumId w:val="25"/>
  </w:num>
  <w:num w:numId="9">
    <w:abstractNumId w:val="8"/>
  </w:num>
  <w:num w:numId="10">
    <w:abstractNumId w:val="13"/>
  </w:num>
  <w:num w:numId="11">
    <w:abstractNumId w:val="19"/>
  </w:num>
  <w:num w:numId="12">
    <w:abstractNumId w:val="7"/>
  </w:num>
  <w:num w:numId="13">
    <w:abstractNumId w:val="18"/>
  </w:num>
  <w:num w:numId="14">
    <w:abstractNumId w:val="3"/>
  </w:num>
  <w:num w:numId="15">
    <w:abstractNumId w:val="14"/>
  </w:num>
  <w:num w:numId="16">
    <w:abstractNumId w:val="2"/>
  </w:num>
  <w:num w:numId="17">
    <w:abstractNumId w:val="12"/>
  </w:num>
  <w:num w:numId="18">
    <w:abstractNumId w:val="21"/>
  </w:num>
  <w:num w:numId="19">
    <w:abstractNumId w:val="17"/>
  </w:num>
  <w:num w:numId="20">
    <w:abstractNumId w:val="22"/>
  </w:num>
  <w:num w:numId="21">
    <w:abstractNumId w:val="5"/>
  </w:num>
  <w:num w:numId="22">
    <w:abstractNumId w:val="23"/>
  </w:num>
  <w:num w:numId="23">
    <w:abstractNumId w:val="4"/>
  </w:num>
  <w:num w:numId="24">
    <w:abstractNumId w:val="24"/>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2B"/>
    <w:rsid w:val="00014676"/>
    <w:rsid w:val="00035E84"/>
    <w:rsid w:val="000612AB"/>
    <w:rsid w:val="000A060A"/>
    <w:rsid w:val="000A67C3"/>
    <w:rsid w:val="000B7237"/>
    <w:rsid w:val="000C3547"/>
    <w:rsid w:val="000C36B6"/>
    <w:rsid w:val="000C574E"/>
    <w:rsid w:val="000D4D34"/>
    <w:rsid w:val="00103315"/>
    <w:rsid w:val="00120C29"/>
    <w:rsid w:val="00120F65"/>
    <w:rsid w:val="0015385D"/>
    <w:rsid w:val="00186278"/>
    <w:rsid w:val="00192CA5"/>
    <w:rsid w:val="001A2642"/>
    <w:rsid w:val="001B29BC"/>
    <w:rsid w:val="001B7D95"/>
    <w:rsid w:val="001D6020"/>
    <w:rsid w:val="001D7756"/>
    <w:rsid w:val="001E3EED"/>
    <w:rsid w:val="001F4381"/>
    <w:rsid w:val="001F4CC9"/>
    <w:rsid w:val="00200269"/>
    <w:rsid w:val="00204F87"/>
    <w:rsid w:val="00223587"/>
    <w:rsid w:val="002403D6"/>
    <w:rsid w:val="00241107"/>
    <w:rsid w:val="00242A5F"/>
    <w:rsid w:val="00245B82"/>
    <w:rsid w:val="0025160E"/>
    <w:rsid w:val="0028166C"/>
    <w:rsid w:val="0028688C"/>
    <w:rsid w:val="002A4B13"/>
    <w:rsid w:val="002B4D1F"/>
    <w:rsid w:val="002B7067"/>
    <w:rsid w:val="002D2D94"/>
    <w:rsid w:val="002E7891"/>
    <w:rsid w:val="003253F2"/>
    <w:rsid w:val="00342970"/>
    <w:rsid w:val="00351D3F"/>
    <w:rsid w:val="003C25A1"/>
    <w:rsid w:val="003D650F"/>
    <w:rsid w:val="003D7CBB"/>
    <w:rsid w:val="003E6BD9"/>
    <w:rsid w:val="003F0240"/>
    <w:rsid w:val="003F44E3"/>
    <w:rsid w:val="0040689A"/>
    <w:rsid w:val="00410DB1"/>
    <w:rsid w:val="00435798"/>
    <w:rsid w:val="004540AC"/>
    <w:rsid w:val="00481529"/>
    <w:rsid w:val="00487D9F"/>
    <w:rsid w:val="004926A1"/>
    <w:rsid w:val="00495E96"/>
    <w:rsid w:val="00497A70"/>
    <w:rsid w:val="004B54B2"/>
    <w:rsid w:val="004E7725"/>
    <w:rsid w:val="00502613"/>
    <w:rsid w:val="00507A3C"/>
    <w:rsid w:val="00513DA6"/>
    <w:rsid w:val="0054533C"/>
    <w:rsid w:val="00551749"/>
    <w:rsid w:val="00577F90"/>
    <w:rsid w:val="00590CB7"/>
    <w:rsid w:val="005945C1"/>
    <w:rsid w:val="005A0EA2"/>
    <w:rsid w:val="005A0ECF"/>
    <w:rsid w:val="005F2D79"/>
    <w:rsid w:val="005F5B31"/>
    <w:rsid w:val="00626EC6"/>
    <w:rsid w:val="00630C75"/>
    <w:rsid w:val="006411B7"/>
    <w:rsid w:val="00654590"/>
    <w:rsid w:val="0065751B"/>
    <w:rsid w:val="00662065"/>
    <w:rsid w:val="00666175"/>
    <w:rsid w:val="00675162"/>
    <w:rsid w:val="00706E96"/>
    <w:rsid w:val="00712A35"/>
    <w:rsid w:val="00715BD9"/>
    <w:rsid w:val="007164B2"/>
    <w:rsid w:val="00717A62"/>
    <w:rsid w:val="007422E3"/>
    <w:rsid w:val="0075202B"/>
    <w:rsid w:val="00766323"/>
    <w:rsid w:val="0077769C"/>
    <w:rsid w:val="007B383B"/>
    <w:rsid w:val="007D57A2"/>
    <w:rsid w:val="007D6D5D"/>
    <w:rsid w:val="007E2748"/>
    <w:rsid w:val="007F32AA"/>
    <w:rsid w:val="008015A7"/>
    <w:rsid w:val="00856909"/>
    <w:rsid w:val="00865F92"/>
    <w:rsid w:val="00872B16"/>
    <w:rsid w:val="00883B5E"/>
    <w:rsid w:val="008B41DC"/>
    <w:rsid w:val="008B501C"/>
    <w:rsid w:val="008B749D"/>
    <w:rsid w:val="008C78B0"/>
    <w:rsid w:val="008E0267"/>
    <w:rsid w:val="008F1A57"/>
    <w:rsid w:val="008F6367"/>
    <w:rsid w:val="008F79A7"/>
    <w:rsid w:val="009114FD"/>
    <w:rsid w:val="00930DE1"/>
    <w:rsid w:val="00940F39"/>
    <w:rsid w:val="00982403"/>
    <w:rsid w:val="009A1F3D"/>
    <w:rsid w:val="009A465A"/>
    <w:rsid w:val="009B54F0"/>
    <w:rsid w:val="009D59E9"/>
    <w:rsid w:val="009D6DAB"/>
    <w:rsid w:val="009E19A2"/>
    <w:rsid w:val="009F04F0"/>
    <w:rsid w:val="009F1D8E"/>
    <w:rsid w:val="00A12631"/>
    <w:rsid w:val="00A21D0C"/>
    <w:rsid w:val="00A27A35"/>
    <w:rsid w:val="00A521C0"/>
    <w:rsid w:val="00A55771"/>
    <w:rsid w:val="00A84810"/>
    <w:rsid w:val="00A85590"/>
    <w:rsid w:val="00A96199"/>
    <w:rsid w:val="00AA2242"/>
    <w:rsid w:val="00AC0264"/>
    <w:rsid w:val="00AE04C2"/>
    <w:rsid w:val="00B03676"/>
    <w:rsid w:val="00B04822"/>
    <w:rsid w:val="00B0779C"/>
    <w:rsid w:val="00B2025A"/>
    <w:rsid w:val="00B35BDC"/>
    <w:rsid w:val="00B36F27"/>
    <w:rsid w:val="00B801D8"/>
    <w:rsid w:val="00B8305C"/>
    <w:rsid w:val="00BA55AF"/>
    <w:rsid w:val="00BB7372"/>
    <w:rsid w:val="00BC768B"/>
    <w:rsid w:val="00BD729B"/>
    <w:rsid w:val="00BE5425"/>
    <w:rsid w:val="00C02CB5"/>
    <w:rsid w:val="00C46D65"/>
    <w:rsid w:val="00C95080"/>
    <w:rsid w:val="00C96A9C"/>
    <w:rsid w:val="00CB03B9"/>
    <w:rsid w:val="00CE069B"/>
    <w:rsid w:val="00CE1D8C"/>
    <w:rsid w:val="00CF50BC"/>
    <w:rsid w:val="00CF6879"/>
    <w:rsid w:val="00D114DE"/>
    <w:rsid w:val="00D34E5E"/>
    <w:rsid w:val="00D523A6"/>
    <w:rsid w:val="00D80327"/>
    <w:rsid w:val="00D931D6"/>
    <w:rsid w:val="00D95B9F"/>
    <w:rsid w:val="00DA06D7"/>
    <w:rsid w:val="00DB4E51"/>
    <w:rsid w:val="00DE350E"/>
    <w:rsid w:val="00DF4BC2"/>
    <w:rsid w:val="00DF516F"/>
    <w:rsid w:val="00E412B8"/>
    <w:rsid w:val="00E45B3C"/>
    <w:rsid w:val="00E62D59"/>
    <w:rsid w:val="00E704C4"/>
    <w:rsid w:val="00E86DF3"/>
    <w:rsid w:val="00E96B13"/>
    <w:rsid w:val="00E97223"/>
    <w:rsid w:val="00EB110A"/>
    <w:rsid w:val="00ED5387"/>
    <w:rsid w:val="00EE3643"/>
    <w:rsid w:val="00F144BB"/>
    <w:rsid w:val="00F206BF"/>
    <w:rsid w:val="00F41751"/>
    <w:rsid w:val="00F443AB"/>
    <w:rsid w:val="00F47895"/>
    <w:rsid w:val="00F47F1C"/>
    <w:rsid w:val="00F947EC"/>
    <w:rsid w:val="00FB6639"/>
    <w:rsid w:val="00FD5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02613"/>
    <w:rPr>
      <w:color w:val="0000FF"/>
      <w:u w:val="single"/>
    </w:rPr>
  </w:style>
  <w:style w:type="paragraph" w:customStyle="1" w:styleId="Default">
    <w:name w:val="Default"/>
    <w:rsid w:val="00865F92"/>
    <w:pPr>
      <w:autoSpaceDE w:val="0"/>
      <w:autoSpaceDN w:val="0"/>
      <w:adjustRightInd w:val="0"/>
    </w:pPr>
    <w:rPr>
      <w:color w:val="000000"/>
      <w:sz w:val="24"/>
      <w:szCs w:val="24"/>
    </w:rPr>
  </w:style>
  <w:style w:type="paragraph" w:customStyle="1" w:styleId="CM93">
    <w:name w:val="CM9+3"/>
    <w:basedOn w:val="Default"/>
    <w:next w:val="Default"/>
    <w:rsid w:val="00865F92"/>
    <w:pPr>
      <w:spacing w:line="266" w:lineRule="atLeast"/>
    </w:pPr>
    <w:rPr>
      <w:color w:val="auto"/>
    </w:rPr>
  </w:style>
  <w:style w:type="character" w:styleId="Pogrubienie">
    <w:name w:val="Strong"/>
    <w:qFormat/>
    <w:rsid w:val="00513DA6"/>
    <w:rPr>
      <w:b/>
      <w:bCs/>
    </w:rPr>
  </w:style>
  <w:style w:type="paragraph" w:styleId="Stopka">
    <w:name w:val="footer"/>
    <w:basedOn w:val="Normalny"/>
    <w:rsid w:val="002E7891"/>
    <w:pPr>
      <w:tabs>
        <w:tab w:val="center" w:pos="4536"/>
        <w:tab w:val="right" w:pos="9072"/>
      </w:tabs>
    </w:pPr>
  </w:style>
  <w:style w:type="character" w:styleId="Numerstrony">
    <w:name w:val="page number"/>
    <w:basedOn w:val="Domylnaczcionkaakapitu"/>
    <w:rsid w:val="002E7891"/>
  </w:style>
  <w:style w:type="paragraph" w:styleId="Nagwek">
    <w:name w:val="header"/>
    <w:basedOn w:val="Normalny"/>
    <w:rsid w:val="002E7891"/>
    <w:pPr>
      <w:tabs>
        <w:tab w:val="center" w:pos="4536"/>
        <w:tab w:val="right" w:pos="9072"/>
      </w:tabs>
    </w:pPr>
  </w:style>
  <w:style w:type="paragraph" w:styleId="Tekstpodstawowy">
    <w:name w:val="Body Text"/>
    <w:basedOn w:val="Normalny"/>
    <w:link w:val="TekstpodstawowyZnak"/>
    <w:rsid w:val="00CE069B"/>
    <w:pPr>
      <w:autoSpaceDE w:val="0"/>
      <w:autoSpaceDN w:val="0"/>
      <w:adjustRightInd w:val="0"/>
    </w:pPr>
    <w:rPr>
      <w:color w:val="000000"/>
      <w:sz w:val="28"/>
      <w:szCs w:val="28"/>
    </w:rPr>
  </w:style>
  <w:style w:type="character" w:customStyle="1" w:styleId="TekstpodstawowyZnak">
    <w:name w:val="Tekst podstawowy Znak"/>
    <w:link w:val="Tekstpodstawowy"/>
    <w:rsid w:val="00CE069B"/>
    <w:rPr>
      <w:color w:val="000000"/>
      <w:sz w:val="28"/>
      <w:szCs w:val="28"/>
    </w:rPr>
  </w:style>
  <w:style w:type="paragraph" w:styleId="Tekstpodstawowywcity2">
    <w:name w:val="Body Text Indent 2"/>
    <w:basedOn w:val="Normalny"/>
    <w:link w:val="Tekstpodstawowywcity2Znak"/>
    <w:rsid w:val="00CE069B"/>
    <w:pPr>
      <w:widowControl w:val="0"/>
      <w:shd w:val="clear" w:color="auto" w:fill="FFFFFF"/>
      <w:autoSpaceDE w:val="0"/>
      <w:autoSpaceDN w:val="0"/>
      <w:adjustRightInd w:val="0"/>
      <w:spacing w:before="182" w:line="278" w:lineRule="atLeast"/>
      <w:ind w:left="624" w:hanging="624"/>
    </w:pPr>
    <w:rPr>
      <w:color w:val="000000"/>
      <w:szCs w:val="23"/>
    </w:rPr>
  </w:style>
  <w:style w:type="character" w:customStyle="1" w:styleId="Tekstpodstawowywcity2Znak">
    <w:name w:val="Tekst podstawowy wcięty 2 Znak"/>
    <w:link w:val="Tekstpodstawowywcity2"/>
    <w:rsid w:val="00CE069B"/>
    <w:rPr>
      <w:color w:val="000000"/>
      <w:sz w:val="24"/>
      <w:szCs w:val="23"/>
      <w:shd w:val="clear" w:color="auto" w:fill="FFFFFF"/>
    </w:rPr>
  </w:style>
  <w:style w:type="paragraph" w:styleId="Tekstpodstawowywcity">
    <w:name w:val="Body Text Indent"/>
    <w:basedOn w:val="Normalny"/>
    <w:link w:val="TekstpodstawowywcityZnak"/>
    <w:rsid w:val="00CE069B"/>
    <w:pPr>
      <w:spacing w:after="120"/>
      <w:ind w:left="283"/>
    </w:pPr>
    <w:rPr>
      <w:lang w:eastAsia="en-US"/>
    </w:rPr>
  </w:style>
  <w:style w:type="character" w:customStyle="1" w:styleId="TekstpodstawowywcityZnak">
    <w:name w:val="Tekst podstawowy wcięty Znak"/>
    <w:link w:val="Tekstpodstawowywcity"/>
    <w:rsid w:val="00CE069B"/>
    <w:rPr>
      <w:sz w:val="24"/>
      <w:szCs w:val="24"/>
      <w:lang w:eastAsia="en-US"/>
    </w:rPr>
  </w:style>
  <w:style w:type="paragraph" w:styleId="Tekstdymka">
    <w:name w:val="Balloon Text"/>
    <w:basedOn w:val="Normalny"/>
    <w:link w:val="TekstdymkaZnak"/>
    <w:uiPriority w:val="99"/>
    <w:semiHidden/>
    <w:unhideWhenUsed/>
    <w:rsid w:val="00C46D65"/>
    <w:rPr>
      <w:rFonts w:ascii="Tahoma" w:hAnsi="Tahoma"/>
      <w:sz w:val="16"/>
      <w:szCs w:val="16"/>
    </w:rPr>
  </w:style>
  <w:style w:type="character" w:customStyle="1" w:styleId="TekstdymkaZnak">
    <w:name w:val="Tekst dymka Znak"/>
    <w:link w:val="Tekstdymka"/>
    <w:uiPriority w:val="99"/>
    <w:semiHidden/>
    <w:rsid w:val="00C46D65"/>
    <w:rPr>
      <w:rFonts w:ascii="Tahoma" w:hAnsi="Tahoma" w:cs="Tahoma"/>
      <w:sz w:val="16"/>
      <w:szCs w:val="16"/>
    </w:rPr>
  </w:style>
  <w:style w:type="character" w:styleId="Odwoaniedokomentarza">
    <w:name w:val="annotation reference"/>
    <w:uiPriority w:val="99"/>
    <w:semiHidden/>
    <w:unhideWhenUsed/>
    <w:rsid w:val="00014676"/>
    <w:rPr>
      <w:sz w:val="16"/>
      <w:szCs w:val="16"/>
    </w:rPr>
  </w:style>
  <w:style w:type="paragraph" w:styleId="Tekstkomentarza">
    <w:name w:val="annotation text"/>
    <w:basedOn w:val="Normalny"/>
    <w:link w:val="TekstkomentarzaZnak"/>
    <w:uiPriority w:val="99"/>
    <w:semiHidden/>
    <w:unhideWhenUsed/>
    <w:rsid w:val="00014676"/>
    <w:rPr>
      <w:sz w:val="20"/>
      <w:szCs w:val="20"/>
    </w:rPr>
  </w:style>
  <w:style w:type="character" w:customStyle="1" w:styleId="TekstkomentarzaZnak">
    <w:name w:val="Tekst komentarza Znak"/>
    <w:basedOn w:val="Domylnaczcionkaakapitu"/>
    <w:link w:val="Tekstkomentarza"/>
    <w:uiPriority w:val="99"/>
    <w:semiHidden/>
    <w:rsid w:val="00014676"/>
  </w:style>
  <w:style w:type="paragraph" w:styleId="Tematkomentarza">
    <w:name w:val="annotation subject"/>
    <w:basedOn w:val="Tekstkomentarza"/>
    <w:next w:val="Tekstkomentarza"/>
    <w:link w:val="TematkomentarzaZnak"/>
    <w:uiPriority w:val="99"/>
    <w:semiHidden/>
    <w:unhideWhenUsed/>
    <w:rsid w:val="00014676"/>
    <w:rPr>
      <w:b/>
      <w:bCs/>
    </w:rPr>
  </w:style>
  <w:style w:type="character" w:customStyle="1" w:styleId="TematkomentarzaZnak">
    <w:name w:val="Temat komentarza Znak"/>
    <w:link w:val="Tematkomentarza"/>
    <w:uiPriority w:val="99"/>
    <w:semiHidden/>
    <w:rsid w:val="000146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02613"/>
    <w:rPr>
      <w:color w:val="0000FF"/>
      <w:u w:val="single"/>
    </w:rPr>
  </w:style>
  <w:style w:type="paragraph" w:customStyle="1" w:styleId="Default">
    <w:name w:val="Default"/>
    <w:rsid w:val="00865F92"/>
    <w:pPr>
      <w:autoSpaceDE w:val="0"/>
      <w:autoSpaceDN w:val="0"/>
      <w:adjustRightInd w:val="0"/>
    </w:pPr>
    <w:rPr>
      <w:color w:val="000000"/>
      <w:sz w:val="24"/>
      <w:szCs w:val="24"/>
    </w:rPr>
  </w:style>
  <w:style w:type="paragraph" w:customStyle="1" w:styleId="CM93">
    <w:name w:val="CM9+3"/>
    <w:basedOn w:val="Default"/>
    <w:next w:val="Default"/>
    <w:rsid w:val="00865F92"/>
    <w:pPr>
      <w:spacing w:line="266" w:lineRule="atLeast"/>
    </w:pPr>
    <w:rPr>
      <w:color w:val="auto"/>
    </w:rPr>
  </w:style>
  <w:style w:type="character" w:styleId="Pogrubienie">
    <w:name w:val="Strong"/>
    <w:qFormat/>
    <w:rsid w:val="00513DA6"/>
    <w:rPr>
      <w:b/>
      <w:bCs/>
    </w:rPr>
  </w:style>
  <w:style w:type="paragraph" w:styleId="Stopka">
    <w:name w:val="footer"/>
    <w:basedOn w:val="Normalny"/>
    <w:rsid w:val="002E7891"/>
    <w:pPr>
      <w:tabs>
        <w:tab w:val="center" w:pos="4536"/>
        <w:tab w:val="right" w:pos="9072"/>
      </w:tabs>
    </w:pPr>
  </w:style>
  <w:style w:type="character" w:styleId="Numerstrony">
    <w:name w:val="page number"/>
    <w:basedOn w:val="Domylnaczcionkaakapitu"/>
    <w:rsid w:val="002E7891"/>
  </w:style>
  <w:style w:type="paragraph" w:styleId="Nagwek">
    <w:name w:val="header"/>
    <w:basedOn w:val="Normalny"/>
    <w:rsid w:val="002E7891"/>
    <w:pPr>
      <w:tabs>
        <w:tab w:val="center" w:pos="4536"/>
        <w:tab w:val="right" w:pos="9072"/>
      </w:tabs>
    </w:pPr>
  </w:style>
  <w:style w:type="paragraph" w:styleId="Tekstpodstawowy">
    <w:name w:val="Body Text"/>
    <w:basedOn w:val="Normalny"/>
    <w:link w:val="TekstpodstawowyZnak"/>
    <w:rsid w:val="00CE069B"/>
    <w:pPr>
      <w:autoSpaceDE w:val="0"/>
      <w:autoSpaceDN w:val="0"/>
      <w:adjustRightInd w:val="0"/>
    </w:pPr>
    <w:rPr>
      <w:color w:val="000000"/>
      <w:sz w:val="28"/>
      <w:szCs w:val="28"/>
    </w:rPr>
  </w:style>
  <w:style w:type="character" w:customStyle="1" w:styleId="TekstpodstawowyZnak">
    <w:name w:val="Tekst podstawowy Znak"/>
    <w:link w:val="Tekstpodstawowy"/>
    <w:rsid w:val="00CE069B"/>
    <w:rPr>
      <w:color w:val="000000"/>
      <w:sz w:val="28"/>
      <w:szCs w:val="28"/>
    </w:rPr>
  </w:style>
  <w:style w:type="paragraph" w:styleId="Tekstpodstawowywcity2">
    <w:name w:val="Body Text Indent 2"/>
    <w:basedOn w:val="Normalny"/>
    <w:link w:val="Tekstpodstawowywcity2Znak"/>
    <w:rsid w:val="00CE069B"/>
    <w:pPr>
      <w:widowControl w:val="0"/>
      <w:shd w:val="clear" w:color="auto" w:fill="FFFFFF"/>
      <w:autoSpaceDE w:val="0"/>
      <w:autoSpaceDN w:val="0"/>
      <w:adjustRightInd w:val="0"/>
      <w:spacing w:before="182" w:line="278" w:lineRule="atLeast"/>
      <w:ind w:left="624" w:hanging="624"/>
    </w:pPr>
    <w:rPr>
      <w:color w:val="000000"/>
      <w:szCs w:val="23"/>
    </w:rPr>
  </w:style>
  <w:style w:type="character" w:customStyle="1" w:styleId="Tekstpodstawowywcity2Znak">
    <w:name w:val="Tekst podstawowy wcięty 2 Znak"/>
    <w:link w:val="Tekstpodstawowywcity2"/>
    <w:rsid w:val="00CE069B"/>
    <w:rPr>
      <w:color w:val="000000"/>
      <w:sz w:val="24"/>
      <w:szCs w:val="23"/>
      <w:shd w:val="clear" w:color="auto" w:fill="FFFFFF"/>
    </w:rPr>
  </w:style>
  <w:style w:type="paragraph" w:styleId="Tekstpodstawowywcity">
    <w:name w:val="Body Text Indent"/>
    <w:basedOn w:val="Normalny"/>
    <w:link w:val="TekstpodstawowywcityZnak"/>
    <w:rsid w:val="00CE069B"/>
    <w:pPr>
      <w:spacing w:after="120"/>
      <w:ind w:left="283"/>
    </w:pPr>
    <w:rPr>
      <w:lang w:eastAsia="en-US"/>
    </w:rPr>
  </w:style>
  <w:style w:type="character" w:customStyle="1" w:styleId="TekstpodstawowywcityZnak">
    <w:name w:val="Tekst podstawowy wcięty Znak"/>
    <w:link w:val="Tekstpodstawowywcity"/>
    <w:rsid w:val="00CE069B"/>
    <w:rPr>
      <w:sz w:val="24"/>
      <w:szCs w:val="24"/>
      <w:lang w:eastAsia="en-US"/>
    </w:rPr>
  </w:style>
  <w:style w:type="paragraph" w:styleId="Tekstdymka">
    <w:name w:val="Balloon Text"/>
    <w:basedOn w:val="Normalny"/>
    <w:link w:val="TekstdymkaZnak"/>
    <w:uiPriority w:val="99"/>
    <w:semiHidden/>
    <w:unhideWhenUsed/>
    <w:rsid w:val="00C46D65"/>
    <w:rPr>
      <w:rFonts w:ascii="Tahoma" w:hAnsi="Tahoma"/>
      <w:sz w:val="16"/>
      <w:szCs w:val="16"/>
    </w:rPr>
  </w:style>
  <w:style w:type="character" w:customStyle="1" w:styleId="TekstdymkaZnak">
    <w:name w:val="Tekst dymka Znak"/>
    <w:link w:val="Tekstdymka"/>
    <w:uiPriority w:val="99"/>
    <w:semiHidden/>
    <w:rsid w:val="00C46D65"/>
    <w:rPr>
      <w:rFonts w:ascii="Tahoma" w:hAnsi="Tahoma" w:cs="Tahoma"/>
      <w:sz w:val="16"/>
      <w:szCs w:val="16"/>
    </w:rPr>
  </w:style>
  <w:style w:type="character" w:styleId="Odwoaniedokomentarza">
    <w:name w:val="annotation reference"/>
    <w:uiPriority w:val="99"/>
    <w:semiHidden/>
    <w:unhideWhenUsed/>
    <w:rsid w:val="00014676"/>
    <w:rPr>
      <w:sz w:val="16"/>
      <w:szCs w:val="16"/>
    </w:rPr>
  </w:style>
  <w:style w:type="paragraph" w:styleId="Tekstkomentarza">
    <w:name w:val="annotation text"/>
    <w:basedOn w:val="Normalny"/>
    <w:link w:val="TekstkomentarzaZnak"/>
    <w:uiPriority w:val="99"/>
    <w:semiHidden/>
    <w:unhideWhenUsed/>
    <w:rsid w:val="00014676"/>
    <w:rPr>
      <w:sz w:val="20"/>
      <w:szCs w:val="20"/>
    </w:rPr>
  </w:style>
  <w:style w:type="character" w:customStyle="1" w:styleId="TekstkomentarzaZnak">
    <w:name w:val="Tekst komentarza Znak"/>
    <w:basedOn w:val="Domylnaczcionkaakapitu"/>
    <w:link w:val="Tekstkomentarza"/>
    <w:uiPriority w:val="99"/>
    <w:semiHidden/>
    <w:rsid w:val="00014676"/>
  </w:style>
  <w:style w:type="paragraph" w:styleId="Tematkomentarza">
    <w:name w:val="annotation subject"/>
    <w:basedOn w:val="Tekstkomentarza"/>
    <w:next w:val="Tekstkomentarza"/>
    <w:link w:val="TematkomentarzaZnak"/>
    <w:uiPriority w:val="99"/>
    <w:semiHidden/>
    <w:unhideWhenUsed/>
    <w:rsid w:val="00014676"/>
    <w:rPr>
      <w:b/>
      <w:bCs/>
    </w:rPr>
  </w:style>
  <w:style w:type="character" w:customStyle="1" w:styleId="TematkomentarzaZnak">
    <w:name w:val="Temat komentarza Znak"/>
    <w:link w:val="Tematkomentarza"/>
    <w:uiPriority w:val="99"/>
    <w:semiHidden/>
    <w:rsid w:val="00014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31300">
      <w:bodyDiv w:val="1"/>
      <w:marLeft w:val="0"/>
      <w:marRight w:val="0"/>
      <w:marTop w:val="0"/>
      <w:marBottom w:val="0"/>
      <w:divBdr>
        <w:top w:val="none" w:sz="0" w:space="0" w:color="auto"/>
        <w:left w:val="none" w:sz="0" w:space="0" w:color="auto"/>
        <w:bottom w:val="none" w:sz="0" w:space="0" w:color="auto"/>
        <w:right w:val="none" w:sz="0" w:space="0" w:color="auto"/>
      </w:divBdr>
      <w:divsChild>
        <w:div w:id="171364867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F3E03-6ACA-488D-BA79-5345FF40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Wydziały nieposiadające uprawnień do nadawania stopnia naukowego doktora habilitowanego (niespełniające wymagań określonych w art</vt:lpstr>
    </vt:vector>
  </TitlesOfParts>
  <Company>SGGW</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 IE Prośrodowiskowe gospodarowanie wodami opadowymi</dc:title>
  <dc:creator>T_Stańczyk</dc:creator>
  <cp:lastModifiedBy>Anna Zawadzka</cp:lastModifiedBy>
  <cp:revision>2</cp:revision>
  <cp:lastPrinted>2012-02-06T08:38:00Z</cp:lastPrinted>
  <dcterms:created xsi:type="dcterms:W3CDTF">2017-05-17T12:34:00Z</dcterms:created>
  <dcterms:modified xsi:type="dcterms:W3CDTF">2017-05-17T12:34:00Z</dcterms:modified>
</cp:coreProperties>
</file>