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800687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80068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800687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00687" w:rsidRDefault="000D3DDB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b/>
                <w:sz w:val="16"/>
                <w:szCs w:val="16"/>
              </w:rPr>
              <w:t>Transdukcja sygnałów w roślinach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800687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800687" w:rsidRDefault="000D3DDB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CD0414" w:rsidRPr="0080068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800687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800687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800687">
              <w:rPr>
                <w:rFonts w:cstheme="minorHAnsi"/>
                <w:sz w:val="16"/>
                <w:szCs w:val="16"/>
              </w:rPr>
              <w:t>m</w:t>
            </w:r>
            <w:r w:rsidR="00CD0414"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800687" w:rsidRDefault="000D3DDB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Signal transduction in plants</w:t>
            </w:r>
          </w:p>
        </w:tc>
      </w:tr>
      <w:tr w:rsidR="00CD0414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80068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800687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ab/>
            </w:r>
            <w:r w:rsidR="000D3DDB" w:rsidRPr="00800687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80068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80068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80068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80068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800687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800687" w:rsidRDefault="000D3DDB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800687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800687" w:rsidRDefault="000D3DDB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CD0414" w:rsidRPr="0080068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800687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800687" w:rsidRDefault="00EB3B33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800687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800687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sym w:font="Wingdings" w:char="F0A8"/>
            </w:r>
            <w:r w:rsidRPr="00800687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800687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80068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sym w:font="Wingdings" w:char="F0A8"/>
            </w:r>
            <w:r w:rsidRPr="00800687">
              <w:rPr>
                <w:rFonts w:cstheme="minorHAnsi"/>
                <w:sz w:val="16"/>
                <w:szCs w:val="16"/>
              </w:rPr>
              <w:t xml:space="preserve"> p</w:t>
            </w:r>
            <w:r w:rsidRPr="00800687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800687" w:rsidRDefault="00EB3B33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800687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80068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sym w:font="Wingdings" w:char="F0A8"/>
            </w:r>
            <w:r w:rsidRPr="00800687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800687" w:rsidRDefault="00EB3B33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800687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800687" w:rsidRDefault="00207BBF" w:rsidP="00EB3B3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800687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EB3B33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800687" w:rsidRDefault="00EB3B33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80068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800687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800687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800687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80068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800687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80068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80068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800687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0068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800687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800687">
              <w:rPr>
                <w:rFonts w:cstheme="minorHAnsi"/>
                <w:sz w:val="16"/>
                <w:szCs w:val="16"/>
              </w:rPr>
              <w:t xml:space="preserve"> (rocznik)</w:t>
            </w:r>
            <w:r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00687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0068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00687" w:rsidRDefault="00EB3B33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B3B33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80068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800687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0D3DDB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dr hab. Agnieszka Gniazdowska-Piekarska, prof. nadzw. SGGW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0D3DDB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dr hab. Agnieszka Gniazdowska-Piekarska, prof. nadzw. SGGW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0D3DDB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Wydział Rolnictwa i Biologii, Katedra Fizjologii Roślin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t>Jednostka</w:t>
            </w:r>
            <w:r w:rsidR="00966E0B" w:rsidRPr="00800687">
              <w:rPr>
                <w:rFonts w:cstheme="minorHAnsi"/>
                <w:sz w:val="16"/>
                <w:szCs w:val="16"/>
              </w:rPr>
              <w:t xml:space="preserve"> zlecająca</w:t>
            </w:r>
            <w:r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0D3DDB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800687">
              <w:rPr>
                <w:rFonts w:cstheme="minorHAnsi"/>
                <w:sz w:val="16"/>
                <w:szCs w:val="16"/>
              </w:rPr>
              <w:t xml:space="preserve">cele </w:t>
            </w:r>
            <w:r w:rsidRPr="00800687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800687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64F" w:rsidRPr="00800687" w:rsidRDefault="004C7A79" w:rsidP="000A764F">
            <w:pPr>
              <w:pStyle w:val="Nagwek2"/>
              <w:framePr w:hSpace="0" w:wrap="auto" w:vAnchor="margin" w:hAnchor="text" w:yAlign="inline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800687">
              <w:rPr>
                <w:rFonts w:asciiTheme="minorHAnsi" w:hAnsiTheme="minorHAnsi" w:cstheme="minorHAnsi"/>
                <w:i w:val="0"/>
                <w:sz w:val="16"/>
                <w:szCs w:val="16"/>
              </w:rPr>
              <w:t>Celem realizacji przedmiotu jest zaznajomienie studentów z funkcjonowaniem szlaków transdukcji sygnałów w komórkach roślinnych, ze szczególnym uwzględnieniem roli hormonów roślinnych (auksyna), wapnia, ROS i RNS. Istotnym aspektem jest uzyskanie zrozumienia przez studentów korelacji zachodzacych pomiedzy poszczególnym cząsteczkami sygnałowymi w procesach podlegających</w:t>
            </w:r>
            <w:r w:rsidR="000A764F" w:rsidRPr="00800687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 kompleksowej regulacji.</w:t>
            </w:r>
          </w:p>
          <w:p w:rsidR="000A764F" w:rsidRPr="00800687" w:rsidRDefault="000A764F" w:rsidP="000A764F">
            <w:pPr>
              <w:pStyle w:val="Nagwek2"/>
              <w:framePr w:hSpace="0" w:wrap="auto" w:vAnchor="margin" w:hAnchor="text" w:yAlign="inline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800687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Tematyka wykładów: </w:t>
            </w:r>
          </w:p>
          <w:p w:rsidR="00ED11F9" w:rsidRPr="00800687" w:rsidRDefault="000A764F" w:rsidP="000A764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Inteligencja i neurobiologia roślin. Percepcja bodźca – specyficzne sensory</w:t>
            </w:r>
            <w:r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Pr="00800687">
              <w:rPr>
                <w:rFonts w:cstheme="minorHAnsi"/>
                <w:bCs/>
                <w:sz w:val="16"/>
                <w:szCs w:val="16"/>
              </w:rPr>
              <w:t>błonowe i cytoplazmatyczne</w:t>
            </w:r>
            <w:r w:rsidRPr="00800687">
              <w:rPr>
                <w:rFonts w:cstheme="minorHAnsi"/>
                <w:sz w:val="16"/>
                <w:szCs w:val="16"/>
              </w:rPr>
              <w:t>; receptory jonotropowe, metabotropowe i katalityczne (1). Różnorodność przenośników sygnałów (pierwotne, wtórne).Ogniwa szlaków transdukcji sygnału uruchamianego przez fitohormony (2).</w:t>
            </w:r>
            <w:r w:rsidRPr="00800687">
              <w:rPr>
                <w:rFonts w:eastAsia="+mn-ea" w:cstheme="minorHAns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800687">
              <w:rPr>
                <w:rFonts w:eastAsia="+mn-ea" w:cstheme="minorHAnsi"/>
                <w:bCs/>
                <w:color w:val="000000"/>
                <w:kern w:val="24"/>
                <w:sz w:val="16"/>
                <w:szCs w:val="16"/>
              </w:rPr>
              <w:t>Wapń, ROS i RNS, jako wtórne przenośniki informacji (3). Potranslacyjne modyfikacje białek jako źródło informacji komórkowej (4)</w:t>
            </w:r>
            <w:r w:rsidRPr="00800687">
              <w:rPr>
                <w:rFonts w:cstheme="minorHAnsi"/>
                <w:sz w:val="16"/>
                <w:szCs w:val="16"/>
              </w:rPr>
              <w:t>.</w:t>
            </w:r>
            <w:r w:rsidRPr="00800687">
              <w:rPr>
                <w:rFonts w:cstheme="minorHAnsi"/>
                <w:bCs/>
                <w:sz w:val="16"/>
                <w:szCs w:val="16"/>
              </w:rPr>
              <w:t xml:space="preserve"> Współdziałanie elementów  sieci transdukcji sygnału (5)</w:t>
            </w:r>
            <w:r w:rsidRPr="0080068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D11F9" w:rsidRPr="0080068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0A764F" w:rsidP="000A76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wykład</w:t>
            </w:r>
            <w:r w:rsidR="00ED11F9" w:rsidRPr="00800687">
              <w:rPr>
                <w:rFonts w:cstheme="minorHAnsi"/>
                <w:sz w:val="16"/>
                <w:szCs w:val="16"/>
              </w:rPr>
              <w:t xml:space="preserve">;  liczba godzin </w:t>
            </w:r>
            <w:r w:rsidRPr="00800687">
              <w:rPr>
                <w:rFonts w:cstheme="minorHAnsi"/>
                <w:sz w:val="16"/>
                <w:szCs w:val="16"/>
              </w:rPr>
              <w:t>15</w:t>
            </w:r>
            <w:r w:rsidR="00ED11F9" w:rsidRPr="00800687">
              <w:rPr>
                <w:rFonts w:cstheme="minorHAnsi"/>
                <w:sz w:val="16"/>
                <w:szCs w:val="16"/>
              </w:rPr>
              <w:t>;</w:t>
            </w:r>
          </w:p>
        </w:tc>
      </w:tr>
      <w:tr w:rsidR="00ED11F9" w:rsidRPr="0080068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1F03F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Wykład monograficzny, dyskusja, konsultacje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800687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00687" w:rsidRDefault="001B109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Zaliczone:  Botanika, Biologia Komórki, Fizjologia Roślin – kurs podstawowy</w:t>
            </w:r>
          </w:p>
          <w:p w:rsidR="00ED11F9" w:rsidRPr="00800687" w:rsidRDefault="001B109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Znajomość  podstawowych   procesów fizjologicznych u roślin i podstaw ich regulacji. Znajomość klasycznych fitohormonów i zakresu ich działania w roślinach</w:t>
            </w:r>
          </w:p>
          <w:p w:rsidR="00ED11F9" w:rsidRPr="00800687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80068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800687">
              <w:rPr>
                <w:rFonts w:cstheme="minorHAnsi"/>
                <w:sz w:val="16"/>
                <w:szCs w:val="16"/>
              </w:rPr>
              <w:t>uczenia się</w:t>
            </w:r>
            <w:r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800687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Wiedza:</w:t>
            </w:r>
          </w:p>
          <w:p w:rsidR="00ED11F9" w:rsidRPr="00800687" w:rsidRDefault="0045376C" w:rsidP="0045376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1. student zna i rozumie rolę cząsteczek pełniących funkcję przekaźników informacji oraz funkcjonowanie jedno, dwu i trzy składnikowych układy przekazywania informacji </w:t>
            </w:r>
          </w:p>
          <w:p w:rsidR="00ED11F9" w:rsidRPr="00800687" w:rsidRDefault="0045376C" w:rsidP="0045376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2. student zna szlaki transdukcji sygnałów fitohormonów</w:t>
            </w:r>
          </w:p>
          <w:p w:rsidR="0045376C" w:rsidRPr="00800687" w:rsidRDefault="0045376C" w:rsidP="0045376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3. Student zna rolę Ca2+, ROS i RNS w regulacji procesów fizjologicznych roślin.</w:t>
            </w:r>
          </w:p>
          <w:p w:rsidR="0045376C" w:rsidRPr="00800687" w:rsidRDefault="0045376C" w:rsidP="0045376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4. Student rozumie znaczenie potranslacyjnych modyfikacji białek wywołanych przez ROS i RNS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800687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Umiejętności:</w:t>
            </w:r>
          </w:p>
          <w:p w:rsidR="00625106" w:rsidRPr="00800687" w:rsidRDefault="00625106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1. student umie znaleźć w dostępnej literaturze informacje na temat inteligencji roślin</w:t>
            </w:r>
            <w:r w:rsidR="00C06C23" w:rsidRPr="00800687">
              <w:rPr>
                <w:rFonts w:cstheme="minorHAnsi"/>
                <w:sz w:val="16"/>
                <w:szCs w:val="16"/>
              </w:rPr>
              <w:t xml:space="preserve"> i przeprowadzić dyskusję</w:t>
            </w:r>
          </w:p>
          <w:p w:rsidR="00ED11F9" w:rsidRPr="00800687" w:rsidRDefault="00625106" w:rsidP="00625106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2. Student potrafi w grupie przygotować się do dyskusji na temat inteligencji roślin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ED11F9" w:rsidRPr="00800687" w:rsidRDefault="00625106" w:rsidP="00C06C23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Student wykorzystuje wiedze uzyskana na zajęciach i pochodząca z dostępnej literatury do krytycznej oceny omawianych na wykładzie zagadnień dotyczących neurobiologii, endokrynologii </w:t>
            </w:r>
            <w:r w:rsidR="00C06C23" w:rsidRPr="00800687">
              <w:rPr>
                <w:rFonts w:cstheme="minorHAnsi"/>
                <w:sz w:val="16"/>
                <w:szCs w:val="16"/>
              </w:rPr>
              <w:t>roślin</w:t>
            </w:r>
            <w:r w:rsidRPr="0080068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D11F9" w:rsidRPr="0080068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800687">
              <w:rPr>
                <w:rFonts w:cstheme="minorHAnsi"/>
                <w:sz w:val="16"/>
                <w:szCs w:val="16"/>
              </w:rPr>
              <w:t>uczenia się</w:t>
            </w:r>
            <w:r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B1095" w:rsidRPr="00800687" w:rsidRDefault="00430A50" w:rsidP="001B109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Efekty w zakresie</w:t>
            </w:r>
            <w:r w:rsidR="00625106" w:rsidRPr="00800687">
              <w:rPr>
                <w:rFonts w:cstheme="minorHAnsi"/>
                <w:sz w:val="16"/>
                <w:szCs w:val="16"/>
              </w:rPr>
              <w:t xml:space="preserve"> wiedz</w:t>
            </w:r>
            <w:r w:rsidRPr="00800687">
              <w:rPr>
                <w:rFonts w:cstheme="minorHAnsi"/>
                <w:sz w:val="16"/>
                <w:szCs w:val="16"/>
              </w:rPr>
              <w:t>y</w:t>
            </w:r>
            <w:r w:rsidR="00625106" w:rsidRPr="00800687">
              <w:rPr>
                <w:rFonts w:cstheme="minorHAnsi"/>
                <w:sz w:val="16"/>
                <w:szCs w:val="16"/>
              </w:rPr>
              <w:t xml:space="preserve"> 1-4</w:t>
            </w:r>
            <w:r w:rsidR="001B1095" w:rsidRPr="00800687">
              <w:rPr>
                <w:rFonts w:cstheme="minorHAnsi"/>
                <w:sz w:val="16"/>
                <w:szCs w:val="16"/>
              </w:rPr>
              <w:t xml:space="preserve"> - sprawdzian pisemny</w:t>
            </w:r>
          </w:p>
          <w:p w:rsidR="00ED11F9" w:rsidRPr="00800687" w:rsidRDefault="001B1095" w:rsidP="006251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Efekt</w:t>
            </w:r>
            <w:r w:rsidR="00625106" w:rsidRPr="00800687">
              <w:rPr>
                <w:rFonts w:cstheme="minorHAnsi"/>
                <w:sz w:val="16"/>
                <w:szCs w:val="16"/>
              </w:rPr>
              <w:t xml:space="preserve">y </w:t>
            </w:r>
            <w:r w:rsidR="00430A50" w:rsidRPr="00800687">
              <w:rPr>
                <w:rFonts w:cstheme="minorHAnsi"/>
                <w:sz w:val="16"/>
                <w:szCs w:val="16"/>
              </w:rPr>
              <w:t>w zakresie umiejętności</w:t>
            </w:r>
            <w:r w:rsidR="00625106"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="00430A50" w:rsidRPr="00800687">
              <w:rPr>
                <w:rFonts w:cstheme="minorHAnsi"/>
                <w:sz w:val="16"/>
                <w:szCs w:val="16"/>
              </w:rPr>
              <w:t>i kompetencji</w:t>
            </w:r>
            <w:r w:rsidRPr="00800687">
              <w:rPr>
                <w:rFonts w:cstheme="minorHAnsi"/>
                <w:sz w:val="16"/>
                <w:szCs w:val="16"/>
              </w:rPr>
              <w:t>- aktywność w trakcie dyskusji zdefiniowanego zagadnienia</w:t>
            </w:r>
          </w:p>
        </w:tc>
      </w:tr>
      <w:tr w:rsidR="00ED11F9" w:rsidRPr="0080068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800687">
              <w:rPr>
                <w:rFonts w:cstheme="minorHAnsi"/>
                <w:sz w:val="16"/>
                <w:szCs w:val="16"/>
              </w:rPr>
              <w:t>uczenia się</w:t>
            </w:r>
            <w:r w:rsidRPr="0080068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800687" w:rsidRDefault="001B109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Treść pytań sprawdzających z oceną</w:t>
            </w:r>
          </w:p>
        </w:tc>
      </w:tr>
      <w:tr w:rsidR="00ED11F9" w:rsidRPr="0080068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800687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800687" w:rsidRDefault="001B1095" w:rsidP="00E85CC9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Na ocenę składają się: 1) Obserwacja w trakcie dyskusji zdefiniowanego problemu, 2) sprawdzian pisemny 1 godzina, stanowiący 90% wagi oceny końcowej. W trakcie sprawdzianu student może korzystać z własnych materiałów dydaktycznych. Warunkiem zaliczenia przedmiotu jest uzyskanie ze sprawdzianu minimum 51%</w:t>
            </w:r>
          </w:p>
        </w:tc>
      </w:tr>
      <w:tr w:rsidR="00ED11F9" w:rsidRPr="0080068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800687" w:rsidRDefault="001B109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Sala dydaktyczna</w:t>
            </w:r>
          </w:p>
        </w:tc>
      </w:tr>
      <w:tr w:rsidR="00ED11F9" w:rsidRPr="0080068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Literat</w:t>
            </w:r>
            <w:r w:rsidR="00D72E28" w:rsidRPr="00800687">
              <w:rPr>
                <w:rFonts w:cstheme="minorHAnsi"/>
                <w:sz w:val="16"/>
                <w:szCs w:val="16"/>
              </w:rPr>
              <w:t xml:space="preserve">ura podstawowa </w:t>
            </w:r>
          </w:p>
          <w:p w:rsidR="00D72E28" w:rsidRPr="00800687" w:rsidRDefault="00D72E28" w:rsidP="00D72E2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Wojtaszek P., Wożny A., Ratajczak L. Biologia Komórki Roślinnej, Tom 1 i 2. </w:t>
            </w:r>
            <w:r w:rsidRPr="00800687">
              <w:rPr>
                <w:rFonts w:cstheme="minorHAnsi"/>
                <w:sz w:val="16"/>
                <w:szCs w:val="16"/>
                <w:lang w:val="en-US"/>
              </w:rPr>
              <w:t>PWN.</w:t>
            </w:r>
          </w:p>
          <w:p w:rsidR="00D72E28" w:rsidRPr="00800687" w:rsidRDefault="00D72E28" w:rsidP="00D72E2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  <w:lang w:val="en-US"/>
              </w:rPr>
              <w:t xml:space="preserve">Taiz L., Zeiger E. 2002. Plant Physiology. Third edition Rozdział 14. Gene Expression and Signal Transduction. </w:t>
            </w:r>
            <w:hyperlink r:id="rId7" w:history="1">
              <w:r w:rsidRPr="00800687">
                <w:rPr>
                  <w:rStyle w:val="Hipercze"/>
                  <w:rFonts w:cstheme="minorHAnsi"/>
                  <w:sz w:val="16"/>
                  <w:szCs w:val="16"/>
                </w:rPr>
                <w:t>www.plantphys.net</w:t>
              </w:r>
            </w:hyperlink>
            <w:r w:rsidRPr="0080068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72E28" w:rsidRPr="00800687" w:rsidRDefault="00D72E28" w:rsidP="00D72E2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Buchanan B.B., Gruissem W., Jones R. L. 2000. </w:t>
            </w:r>
            <w:r w:rsidRPr="00800687">
              <w:rPr>
                <w:rFonts w:cstheme="minorHAnsi"/>
                <w:sz w:val="16"/>
                <w:szCs w:val="16"/>
                <w:lang w:val="en-US"/>
              </w:rPr>
              <w:t xml:space="preserve">Biochemistry, Molecular Biology of Plants. </w:t>
            </w:r>
            <w:hyperlink r:id="rId8" w:history="1">
              <w:r w:rsidRPr="00800687">
                <w:rPr>
                  <w:rStyle w:val="Hipercze"/>
                  <w:rFonts w:cstheme="minorHAnsi"/>
                  <w:sz w:val="16"/>
                  <w:szCs w:val="16"/>
                </w:rPr>
                <w:t>www.aspp.org</w:t>
              </w:r>
            </w:hyperlink>
            <w:hyperlink r:id="rId9" w:history="1">
              <w:r w:rsidRPr="00800687">
                <w:rPr>
                  <w:rStyle w:val="Hipercze"/>
                  <w:rFonts w:cstheme="minorHAnsi"/>
                  <w:sz w:val="16"/>
                  <w:szCs w:val="16"/>
                </w:rPr>
                <w:t>/</w:t>
              </w:r>
            </w:hyperlink>
            <w:hyperlink r:id="rId10" w:history="1">
              <w:r w:rsidRPr="00800687">
                <w:rPr>
                  <w:rStyle w:val="Hipercze"/>
                  <w:rFonts w:cstheme="minorHAnsi"/>
                  <w:sz w:val="16"/>
                  <w:szCs w:val="16"/>
                </w:rPr>
                <w:t>biotext</w:t>
              </w:r>
            </w:hyperlink>
            <w:r w:rsidRPr="00800687">
              <w:rPr>
                <w:rFonts w:cstheme="minorHAnsi"/>
                <w:sz w:val="16"/>
                <w:szCs w:val="16"/>
              </w:rPr>
              <w:t xml:space="preserve"> </w:t>
            </w:r>
            <w:r w:rsidRPr="00800687">
              <w:rPr>
                <w:rFonts w:cstheme="minorHAnsi"/>
                <w:sz w:val="16"/>
                <w:szCs w:val="16"/>
                <w:lang w:val="en-US"/>
              </w:rPr>
              <w:t>Rozdział. 18  Signal perception and Transduction.</w:t>
            </w:r>
          </w:p>
          <w:p w:rsidR="00D72E28" w:rsidRPr="00800687" w:rsidRDefault="00D72E28" w:rsidP="00D72E28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00687">
              <w:rPr>
                <w:rFonts w:cstheme="minorHAnsi"/>
                <w:sz w:val="16"/>
                <w:szCs w:val="16"/>
                <w:lang w:val="en-US"/>
              </w:rPr>
              <w:t>Literatura uzupełniająca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lastRenderedPageBreak/>
              <w:t>Gniazdowska A.</w:t>
            </w:r>
            <w:r w:rsidRPr="00800687">
              <w:rPr>
                <w:rFonts w:cstheme="minorHAnsi"/>
                <w:sz w:val="16"/>
                <w:szCs w:val="16"/>
              </w:rPr>
              <w:t xml:space="preserve"> 2004. Rola tlenku azotu w metabolizmie komórki roślinnej. Kosmos 53: 343-355.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Gniazdowska A</w:t>
            </w:r>
            <w:r w:rsidRPr="00800687">
              <w:rPr>
                <w:rFonts w:cstheme="minorHAnsi"/>
                <w:sz w:val="16"/>
                <w:szCs w:val="16"/>
              </w:rPr>
              <w:t xml:space="preserve">. Bogatek R. 2007. Regulacyjna rola NO w kiełkowaniu nasion. Post Biol Kom 34:431-443. 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Zielińska E., Kowalczyk S., 2000. Percepcja i transdukcja sygnału auksynowego. Post Biol Kom 27: 155-183.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Deja E., Sikora M., Tretyn A.  2005. Sygnatura wapniowa: generowanie i specyfika cytoplazmatycznego sygnału wapniowego</w:t>
            </w:r>
            <w:r w:rsidRPr="00800687">
              <w:rPr>
                <w:rFonts w:cstheme="minorHAnsi"/>
                <w:sz w:val="16"/>
                <w:szCs w:val="16"/>
              </w:rPr>
              <w:t xml:space="preserve"> Post Biol Kom 32: 495-510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Smidt-Jaworska A., Jaworski K., Kopcewicz J. 2007. Cykliczne nukleotydy u roślin wyższych. Post Biol Kom 34: 49-67</w:t>
            </w:r>
          </w:p>
          <w:p w:rsidR="00D72E28" w:rsidRPr="00800687" w:rsidRDefault="00D72E28" w:rsidP="00D72E28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Jaworski J., Świeżewska B., Smidt-Jaworska A. 2011. Kalmodulina i białka z nią spokrewnione. Post Biol Kom 38: 111- 128.</w:t>
            </w:r>
          </w:p>
          <w:p w:rsidR="00ED11F9" w:rsidRPr="00800687" w:rsidRDefault="00D72E28" w:rsidP="00E85CC9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Grzegorzewska W., Jaworski K., Smidt-Jaworska A. 2009. Rola tlenku azotu w odpowiedzi na stres abiotyczny. Post Biol. Kom.36: 663-678</w:t>
            </w:r>
            <w:r w:rsidR="00E85CC9" w:rsidRPr="0080068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D11F9" w:rsidRPr="0080068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80068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="00ED11F9" w:rsidRPr="00800687" w:rsidRDefault="00E85CC9" w:rsidP="006074C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inne godziny kontaktowe nie ujęte w pensum (konsultacje, egzaminy............), liczba godzin 2</w:t>
            </w:r>
          </w:p>
        </w:tc>
      </w:tr>
    </w:tbl>
    <w:p w:rsidR="00ED11F9" w:rsidRPr="00800687" w:rsidRDefault="00ED11F9" w:rsidP="00ED11F9">
      <w:pPr>
        <w:rPr>
          <w:rFonts w:cstheme="minorHAnsi"/>
          <w:sz w:val="16"/>
          <w:szCs w:val="16"/>
        </w:rPr>
      </w:pPr>
      <w:r w:rsidRPr="00800687">
        <w:rPr>
          <w:rFonts w:cstheme="minorHAnsi"/>
          <w:sz w:val="16"/>
          <w:szCs w:val="16"/>
        </w:rPr>
        <w:br/>
      </w:r>
    </w:p>
    <w:p w:rsidR="00ED11F9" w:rsidRPr="00800687" w:rsidRDefault="00ED11F9" w:rsidP="00ED11F9">
      <w:pPr>
        <w:rPr>
          <w:rFonts w:cstheme="minorHAnsi"/>
          <w:sz w:val="16"/>
          <w:szCs w:val="16"/>
        </w:rPr>
      </w:pPr>
      <w:r w:rsidRPr="00800687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800687" w:rsidTr="006478A0">
        <w:trPr>
          <w:trHeight w:val="536"/>
        </w:trPr>
        <w:tc>
          <w:tcPr>
            <w:tcW w:w="9070" w:type="dxa"/>
            <w:vAlign w:val="center"/>
          </w:tcPr>
          <w:p w:rsidR="00ED11F9" w:rsidRPr="00800687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800687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800687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800687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800687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</w:t>
            </w:r>
          </w:p>
        </w:tc>
        <w:tc>
          <w:tcPr>
            <w:tcW w:w="1440" w:type="dxa"/>
            <w:vAlign w:val="center"/>
          </w:tcPr>
          <w:p w:rsidR="00ED11F9" w:rsidRPr="00800687" w:rsidRDefault="00EB3B33" w:rsidP="00430A5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="00ED11F9" w:rsidRPr="00800687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800687" w:rsidTr="006478A0">
        <w:trPr>
          <w:trHeight w:val="476"/>
        </w:trPr>
        <w:tc>
          <w:tcPr>
            <w:tcW w:w="9070" w:type="dxa"/>
            <w:vAlign w:val="center"/>
          </w:tcPr>
          <w:p w:rsidR="00ED11F9" w:rsidRPr="00800687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800687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800687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00687" w:rsidRDefault="00EB3B33" w:rsidP="00B9791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</w:t>
            </w:r>
            <w:r w:rsidR="00B97919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ED11F9" w:rsidRPr="00800687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800687" w:rsidRDefault="00ED11F9" w:rsidP="00ED11F9">
      <w:pPr>
        <w:rPr>
          <w:rFonts w:cstheme="minorHAnsi"/>
          <w:sz w:val="16"/>
          <w:szCs w:val="16"/>
        </w:rPr>
      </w:pPr>
    </w:p>
    <w:p w:rsidR="00ED11F9" w:rsidRPr="00800687" w:rsidRDefault="00ED11F9" w:rsidP="00ED11F9">
      <w:pPr>
        <w:rPr>
          <w:rFonts w:cstheme="minorHAnsi"/>
          <w:sz w:val="16"/>
          <w:szCs w:val="16"/>
        </w:rPr>
      </w:pPr>
      <w:r w:rsidRPr="00800687">
        <w:rPr>
          <w:rFonts w:cstheme="minorHAnsi"/>
          <w:sz w:val="16"/>
          <w:szCs w:val="16"/>
        </w:rPr>
        <w:t xml:space="preserve">Tabela zgodności kierunkowych efektów </w:t>
      </w:r>
      <w:r w:rsidR="00EE4F54" w:rsidRPr="00800687">
        <w:rPr>
          <w:rFonts w:cstheme="minorHAnsi"/>
          <w:sz w:val="16"/>
          <w:szCs w:val="16"/>
        </w:rPr>
        <w:t>uczenia się</w:t>
      </w:r>
      <w:r w:rsidRPr="00800687">
        <w:rPr>
          <w:rFonts w:cstheme="minorHAnsi"/>
          <w:sz w:val="16"/>
          <w:szCs w:val="16"/>
        </w:rPr>
        <w:t xml:space="preserve"> z efektami przedmiotu:</w:t>
      </w:r>
    </w:p>
    <w:p w:rsidR="00ED11F9" w:rsidRPr="00800687" w:rsidRDefault="00ED11F9" w:rsidP="00ED11F9">
      <w:pPr>
        <w:rPr>
          <w:rFonts w:cstheme="minorHAnsi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800687" w:rsidTr="0093211F">
        <w:tc>
          <w:tcPr>
            <w:tcW w:w="1547" w:type="dxa"/>
          </w:tcPr>
          <w:p w:rsidR="0093211F" w:rsidRPr="00800687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800687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800687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800687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800687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800687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93211F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430A50" w:rsidRPr="00EB3B33">
              <w:rPr>
                <w:rFonts w:cstheme="minorHAnsi"/>
                <w:bCs/>
                <w:sz w:val="16"/>
                <w:szCs w:val="16"/>
              </w:rPr>
              <w:t>1</w:t>
            </w:r>
            <w:r w:rsidRPr="00EB3B33">
              <w:rPr>
                <w:rFonts w:cstheme="minorHAnsi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563" w:type="dxa"/>
          </w:tcPr>
          <w:p w:rsidR="0093211F" w:rsidRPr="00800687" w:rsidRDefault="00430A50" w:rsidP="00430A50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 xml:space="preserve">student zna i rozumie rolę cząsteczek pełniących funkcję przekaźników informacji oraz funkcjonowanie jedno, dwu i trzy składnikowych układy przekazywania informacji </w:t>
            </w: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93211F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>Wiedza -</w:t>
            </w:r>
            <w:r w:rsidR="00430A50" w:rsidRPr="00EB3B33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800687" w:rsidRDefault="00430A50" w:rsidP="00430A5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zna szlaki transdukcji sygnałów fitohormonów</w:t>
            </w: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430A50" w:rsidRPr="00800687" w:rsidTr="0093211F">
        <w:tc>
          <w:tcPr>
            <w:tcW w:w="1547" w:type="dxa"/>
          </w:tcPr>
          <w:p w:rsidR="00430A50" w:rsidRPr="00EB3B33" w:rsidRDefault="00430A50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>Wiedza -3</w:t>
            </w:r>
          </w:p>
        </w:tc>
        <w:tc>
          <w:tcPr>
            <w:tcW w:w="4563" w:type="dxa"/>
          </w:tcPr>
          <w:p w:rsidR="00430A50" w:rsidRPr="00800687" w:rsidRDefault="00430A50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zna rolę Ca2+, ROS i RNS w regulacji procesów fizjologicznych roślin.</w:t>
            </w:r>
          </w:p>
        </w:tc>
        <w:tc>
          <w:tcPr>
            <w:tcW w:w="3001" w:type="dxa"/>
          </w:tcPr>
          <w:p w:rsidR="00430A50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430A50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430A50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>Wiedza -4</w:t>
            </w:r>
          </w:p>
        </w:tc>
        <w:tc>
          <w:tcPr>
            <w:tcW w:w="4563" w:type="dxa"/>
          </w:tcPr>
          <w:p w:rsidR="0093211F" w:rsidRPr="00800687" w:rsidRDefault="00430A50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rozumie znaczenie potranslacyjnych modyfikacji białek wywołanych przez ROS i RNS</w:t>
            </w: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93211F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="00C06C23" w:rsidRPr="00EB3B33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C06C23" w:rsidRPr="00800687" w:rsidRDefault="00C06C23" w:rsidP="00C06C23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umie znaleźć w dostępnej literaturze informacje na temat inteligencji roślin i przeprowadzić dyskusję</w:t>
            </w:r>
          </w:p>
          <w:p w:rsidR="0093211F" w:rsidRPr="00800687" w:rsidRDefault="0093211F" w:rsidP="00C06C2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K_U06, K_U08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  <w:r w:rsidR="00EB3B33">
              <w:rPr>
                <w:rFonts w:cstheme="minorHAnsi"/>
                <w:bCs/>
                <w:sz w:val="16"/>
                <w:szCs w:val="16"/>
              </w:rPr>
              <w:t>, 2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93211F" w:rsidP="00C30D4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="00C30D47" w:rsidRPr="00EB3B33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potrafi w grupie przygotować się do dyskusji na temat inteligencji roślin</w:t>
            </w: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3211F" w:rsidRPr="00800687" w:rsidTr="0093211F">
        <w:tc>
          <w:tcPr>
            <w:tcW w:w="1547" w:type="dxa"/>
          </w:tcPr>
          <w:p w:rsidR="0093211F" w:rsidRPr="00EB3B33" w:rsidRDefault="0093211F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B3B33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="00C30D47" w:rsidRPr="00EB3B33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sz w:val="16"/>
                <w:szCs w:val="16"/>
              </w:rPr>
              <w:t>Student wykorzystuje wiedze uzyskana na zajęciach i pochodząca z dostępnej literatury do krytycznej oceny omawianych na wykładzie zagadnień dotyczących neurobiologii, endokrynologii  roślin</w:t>
            </w:r>
          </w:p>
        </w:tc>
        <w:tc>
          <w:tcPr>
            <w:tcW w:w="3001" w:type="dxa"/>
          </w:tcPr>
          <w:p w:rsidR="0093211F" w:rsidRPr="00800687" w:rsidRDefault="00C06C23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800687" w:rsidRDefault="00C30D47" w:rsidP="00430A5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006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</w:tbl>
    <w:p w:rsidR="0093211F" w:rsidRPr="0080068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00687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80068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00687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800687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800687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80068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00687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800687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800687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80068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00687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800687" w:rsidRDefault="00B2721F">
      <w:pPr>
        <w:rPr>
          <w:rFonts w:cstheme="minorHAnsi"/>
          <w:sz w:val="16"/>
          <w:szCs w:val="16"/>
        </w:rPr>
      </w:pPr>
    </w:p>
    <w:sectPr w:rsidR="00B2721F" w:rsidRPr="0080068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7B" w:rsidRDefault="00DB207B" w:rsidP="002C0CA5">
      <w:pPr>
        <w:spacing w:line="240" w:lineRule="auto"/>
      </w:pPr>
      <w:r>
        <w:separator/>
      </w:r>
    </w:p>
  </w:endnote>
  <w:endnote w:type="continuationSeparator" w:id="0">
    <w:p w:rsidR="00DB207B" w:rsidRDefault="00DB207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7B" w:rsidRDefault="00DB207B" w:rsidP="002C0CA5">
      <w:pPr>
        <w:spacing w:line="240" w:lineRule="auto"/>
      </w:pPr>
      <w:r>
        <w:separator/>
      </w:r>
    </w:p>
  </w:footnote>
  <w:footnote w:type="continuationSeparator" w:id="0">
    <w:p w:rsidR="00DB207B" w:rsidRDefault="00DB207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40A2D"/>
    <w:multiLevelType w:val="hybridMultilevel"/>
    <w:tmpl w:val="733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17B"/>
    <w:multiLevelType w:val="hybridMultilevel"/>
    <w:tmpl w:val="90C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A764F"/>
    <w:rsid w:val="000C4232"/>
    <w:rsid w:val="000D3DDB"/>
    <w:rsid w:val="001B1095"/>
    <w:rsid w:val="001F03FF"/>
    <w:rsid w:val="00207BBF"/>
    <w:rsid w:val="0021194D"/>
    <w:rsid w:val="0028726F"/>
    <w:rsid w:val="002C0CA5"/>
    <w:rsid w:val="0033043D"/>
    <w:rsid w:val="00341D25"/>
    <w:rsid w:val="0036131B"/>
    <w:rsid w:val="003B680D"/>
    <w:rsid w:val="00430A50"/>
    <w:rsid w:val="0045376C"/>
    <w:rsid w:val="004C7A79"/>
    <w:rsid w:val="004F5168"/>
    <w:rsid w:val="006074CA"/>
    <w:rsid w:val="00621BAE"/>
    <w:rsid w:val="00625106"/>
    <w:rsid w:val="006674DC"/>
    <w:rsid w:val="0069349E"/>
    <w:rsid w:val="006C766B"/>
    <w:rsid w:val="0072568B"/>
    <w:rsid w:val="00735F91"/>
    <w:rsid w:val="007D736E"/>
    <w:rsid w:val="00800687"/>
    <w:rsid w:val="00860FAB"/>
    <w:rsid w:val="008C5679"/>
    <w:rsid w:val="008F7E6F"/>
    <w:rsid w:val="00925376"/>
    <w:rsid w:val="0093211F"/>
    <w:rsid w:val="00965A2D"/>
    <w:rsid w:val="00966E0B"/>
    <w:rsid w:val="009B21A4"/>
    <w:rsid w:val="009B7E44"/>
    <w:rsid w:val="009E71F1"/>
    <w:rsid w:val="00A43564"/>
    <w:rsid w:val="00A9549C"/>
    <w:rsid w:val="00B2721F"/>
    <w:rsid w:val="00B432A4"/>
    <w:rsid w:val="00B97919"/>
    <w:rsid w:val="00BB5E71"/>
    <w:rsid w:val="00C06C23"/>
    <w:rsid w:val="00C30D47"/>
    <w:rsid w:val="00C66EE0"/>
    <w:rsid w:val="00CD0414"/>
    <w:rsid w:val="00D72E28"/>
    <w:rsid w:val="00DB207B"/>
    <w:rsid w:val="00E458F5"/>
    <w:rsid w:val="00E85CC9"/>
    <w:rsid w:val="00EA3D60"/>
    <w:rsid w:val="00EB3B33"/>
    <w:rsid w:val="00ED11F9"/>
    <w:rsid w:val="00EE4F54"/>
    <w:rsid w:val="00F17173"/>
    <w:rsid w:val="00F86290"/>
    <w:rsid w:val="00FB2DB7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2E70A-BD66-4DE4-B754-415AEF7C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0A764F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0A764F"/>
    <w:rPr>
      <w:rFonts w:ascii="Arial" w:eastAsia="MS Mincho" w:hAnsi="Arial" w:cs="Arial"/>
      <w:i/>
      <w:iCs/>
      <w:sz w:val="20"/>
      <w:szCs w:val="20"/>
      <w:lang w:eastAsia="pl-PL"/>
    </w:rPr>
  </w:style>
  <w:style w:type="character" w:styleId="Hipercze">
    <w:name w:val="Hyperlink"/>
    <w:rsid w:val="00D7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p.org/bio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tphy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pp.org/bio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p.org/biotex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5</cp:revision>
  <cp:lastPrinted>2019-03-18T08:34:00Z</cp:lastPrinted>
  <dcterms:created xsi:type="dcterms:W3CDTF">2019-05-07T08:36:00Z</dcterms:created>
  <dcterms:modified xsi:type="dcterms:W3CDTF">2019-06-14T15:44:00Z</dcterms:modified>
</cp:coreProperties>
</file>