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2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1642"/>
        <w:gridCol w:w="3046"/>
        <w:gridCol w:w="283"/>
        <w:gridCol w:w="720"/>
        <w:gridCol w:w="101"/>
        <w:gridCol w:w="171"/>
        <w:gridCol w:w="1276"/>
        <w:gridCol w:w="533"/>
        <w:gridCol w:w="1064"/>
        <w:gridCol w:w="388"/>
      </w:tblGrid>
      <w:tr w:rsidR="007454C0" w:rsidTr="00DA554E">
        <w:trPr>
          <w:trHeight w:val="841"/>
        </w:trPr>
        <w:tc>
          <w:tcPr>
            <w:tcW w:w="1478" w:type="dxa"/>
            <w:tcBorders>
              <w:top w:val="single" w:sz="4" w:space="0" w:color="auto"/>
              <w:left w:val="single" w:sz="4" w:space="0" w:color="auto"/>
              <w:bottom w:val="single" w:sz="4" w:space="0" w:color="auto"/>
              <w:right w:val="single" w:sz="4" w:space="0" w:color="auto"/>
            </w:tcBorders>
            <w:shd w:val="clear" w:color="auto" w:fill="D9D9D9"/>
            <w:vAlign w:val="center"/>
          </w:tcPr>
          <w:p w:rsidR="007454C0" w:rsidRDefault="007454C0" w:rsidP="00DA554E">
            <w:pPr>
              <w:rPr>
                <w:rFonts w:ascii="Arial" w:hAnsi="Arial" w:cs="Arial"/>
                <w:sz w:val="18"/>
                <w:szCs w:val="18"/>
                <w:lang w:val="en-AU"/>
              </w:rPr>
            </w:pPr>
            <w:bookmarkStart w:id="0" w:name="_GoBack"/>
            <w:bookmarkEnd w:id="0"/>
            <w:r>
              <w:rPr>
                <w:rFonts w:ascii="Arial" w:hAnsi="Arial" w:cs="Arial"/>
                <w:sz w:val="18"/>
                <w:szCs w:val="18"/>
                <w:lang w:val="en-AU"/>
              </w:rPr>
              <w:t>Academic Year:</w:t>
            </w:r>
          </w:p>
        </w:tc>
        <w:tc>
          <w:tcPr>
            <w:tcW w:w="1642" w:type="dxa"/>
            <w:tcBorders>
              <w:top w:val="single" w:sz="4" w:space="0" w:color="auto"/>
              <w:left w:val="single" w:sz="4" w:space="0" w:color="auto"/>
              <w:bottom w:val="single" w:sz="4" w:space="0" w:color="auto"/>
              <w:right w:val="single" w:sz="4" w:space="0" w:color="auto"/>
            </w:tcBorders>
            <w:shd w:val="clear" w:color="auto" w:fill="D9D9D9"/>
            <w:vAlign w:val="center"/>
          </w:tcPr>
          <w:p w:rsidR="007454C0" w:rsidRDefault="007454C0" w:rsidP="00DA554E">
            <w:pPr>
              <w:rPr>
                <w:rFonts w:ascii="Arial" w:hAnsi="Arial" w:cs="Arial"/>
                <w:sz w:val="18"/>
                <w:szCs w:val="18"/>
                <w:lang w:val="en-AU"/>
              </w:rPr>
            </w:pPr>
          </w:p>
        </w:tc>
        <w:tc>
          <w:tcPr>
            <w:tcW w:w="3329" w:type="dxa"/>
            <w:gridSpan w:val="2"/>
            <w:tcBorders>
              <w:top w:val="single" w:sz="2" w:space="0" w:color="auto"/>
              <w:left w:val="single" w:sz="4" w:space="0" w:color="auto"/>
              <w:bottom w:val="single" w:sz="4" w:space="0" w:color="auto"/>
              <w:right w:val="single" w:sz="2" w:space="0" w:color="auto"/>
            </w:tcBorders>
            <w:shd w:val="clear" w:color="auto" w:fill="D9D9D9"/>
            <w:vAlign w:val="center"/>
          </w:tcPr>
          <w:p w:rsidR="007454C0" w:rsidRDefault="007454C0" w:rsidP="00DA554E">
            <w:pPr>
              <w:rPr>
                <w:rFonts w:ascii="Arial" w:hAnsi="Arial" w:cs="Arial"/>
                <w:sz w:val="18"/>
                <w:szCs w:val="18"/>
                <w:vertAlign w:val="superscript"/>
                <w:lang w:val="en-AU"/>
              </w:rPr>
            </w:pPr>
            <w:r>
              <w:rPr>
                <w:rFonts w:ascii="Arial" w:hAnsi="Arial" w:cs="Arial"/>
                <w:sz w:val="18"/>
                <w:szCs w:val="18"/>
                <w:lang w:val="en-AU"/>
              </w:rPr>
              <w:t>Group of subjects: basic / professional</w:t>
            </w:r>
          </w:p>
        </w:tc>
        <w:tc>
          <w:tcPr>
            <w:tcW w:w="821" w:type="dxa"/>
            <w:gridSpan w:val="2"/>
            <w:tcBorders>
              <w:left w:val="single" w:sz="2" w:space="0" w:color="auto"/>
              <w:bottom w:val="single" w:sz="4" w:space="0" w:color="auto"/>
            </w:tcBorders>
            <w:shd w:val="clear" w:color="auto" w:fill="D9D9D9"/>
            <w:vAlign w:val="center"/>
          </w:tcPr>
          <w:p w:rsidR="007454C0" w:rsidRDefault="007454C0" w:rsidP="00DA554E">
            <w:pPr>
              <w:rPr>
                <w:rFonts w:ascii="Arial" w:hAnsi="Arial" w:cs="Arial"/>
                <w:sz w:val="18"/>
                <w:szCs w:val="18"/>
                <w:vertAlign w:val="superscript"/>
                <w:lang w:val="en-AU"/>
              </w:rPr>
            </w:pPr>
          </w:p>
        </w:tc>
        <w:tc>
          <w:tcPr>
            <w:tcW w:w="1980" w:type="dxa"/>
            <w:gridSpan w:val="3"/>
            <w:tcBorders>
              <w:bottom w:val="single" w:sz="4" w:space="0" w:color="auto"/>
            </w:tcBorders>
            <w:shd w:val="clear" w:color="auto" w:fill="D9D9D9"/>
            <w:vAlign w:val="center"/>
          </w:tcPr>
          <w:p w:rsidR="007454C0" w:rsidRDefault="007454C0" w:rsidP="00DA554E">
            <w:pPr>
              <w:rPr>
                <w:rFonts w:ascii="Arial" w:hAnsi="Arial" w:cs="Arial"/>
                <w:sz w:val="18"/>
                <w:szCs w:val="18"/>
                <w:vertAlign w:val="superscript"/>
                <w:lang w:val="en-AU"/>
              </w:rPr>
            </w:pPr>
            <w:r>
              <w:rPr>
                <w:rFonts w:ascii="Arial" w:hAnsi="Arial" w:cs="Arial"/>
                <w:sz w:val="18"/>
                <w:szCs w:val="18"/>
                <w:lang w:val="en-AU"/>
              </w:rPr>
              <w:t>Catalogue number:</w:t>
            </w:r>
          </w:p>
        </w:tc>
        <w:tc>
          <w:tcPr>
            <w:tcW w:w="1452" w:type="dxa"/>
            <w:gridSpan w:val="2"/>
            <w:tcBorders>
              <w:bottom w:val="single" w:sz="4" w:space="0" w:color="auto"/>
            </w:tcBorders>
            <w:shd w:val="clear" w:color="auto" w:fill="D9D9D9"/>
            <w:vAlign w:val="center"/>
          </w:tcPr>
          <w:p w:rsidR="007454C0" w:rsidRDefault="007454C0" w:rsidP="00DA554E">
            <w:pPr>
              <w:rPr>
                <w:rFonts w:ascii="Arial" w:hAnsi="Arial" w:cs="Arial"/>
                <w:bCs/>
                <w:sz w:val="18"/>
                <w:szCs w:val="18"/>
                <w:lang w:val="en-AU"/>
              </w:rPr>
            </w:pPr>
          </w:p>
        </w:tc>
      </w:tr>
      <w:tr w:rsidR="007454C0" w:rsidTr="00DA554E">
        <w:trPr>
          <w:trHeight w:val="70"/>
        </w:trPr>
        <w:tc>
          <w:tcPr>
            <w:tcW w:w="10702" w:type="dxa"/>
            <w:gridSpan w:val="11"/>
            <w:tcBorders>
              <w:top w:val="single" w:sz="4" w:space="0" w:color="auto"/>
              <w:left w:val="nil"/>
              <w:bottom w:val="single" w:sz="4" w:space="0" w:color="auto"/>
              <w:right w:val="nil"/>
            </w:tcBorders>
            <w:vAlign w:val="center"/>
          </w:tcPr>
          <w:p w:rsidR="007454C0" w:rsidRDefault="007454C0" w:rsidP="00DA554E">
            <w:pPr>
              <w:rPr>
                <w:rFonts w:ascii="Arial" w:hAnsi="Arial" w:cs="Arial"/>
                <w:bCs/>
                <w:sz w:val="18"/>
                <w:szCs w:val="18"/>
                <w:lang w:val="en-AU"/>
              </w:rPr>
            </w:pPr>
          </w:p>
        </w:tc>
      </w:tr>
      <w:tr w:rsidR="007454C0" w:rsidTr="00DA554E">
        <w:trPr>
          <w:trHeight w:val="405"/>
        </w:trPr>
        <w:tc>
          <w:tcPr>
            <w:tcW w:w="3120" w:type="dxa"/>
            <w:gridSpan w:val="2"/>
            <w:tcBorders>
              <w:top w:val="single" w:sz="4" w:space="0" w:color="auto"/>
              <w:left w:val="single" w:sz="2" w:space="0" w:color="auto"/>
              <w:bottom w:val="single" w:sz="2" w:space="0" w:color="auto"/>
              <w:right w:val="single" w:sz="2" w:space="0" w:color="auto"/>
            </w:tcBorders>
            <w:vAlign w:val="center"/>
          </w:tcPr>
          <w:p w:rsidR="007454C0" w:rsidRPr="000B09DA" w:rsidRDefault="007454C0" w:rsidP="00DA554E">
            <w:pPr>
              <w:rPr>
                <w:rFonts w:ascii="Arial" w:hAnsi="Arial" w:cs="Arial"/>
                <w:bCs/>
                <w:color w:val="C0C0C0"/>
                <w:sz w:val="18"/>
                <w:szCs w:val="18"/>
                <w:lang w:val="en-AU"/>
              </w:rPr>
            </w:pPr>
            <w:r w:rsidRPr="000B09DA">
              <w:rPr>
                <w:rFonts w:ascii="Arial" w:hAnsi="Arial" w:cs="Arial"/>
                <w:sz w:val="18"/>
                <w:szCs w:val="18"/>
                <w:lang w:val="en-AU"/>
              </w:rPr>
              <w:t>Module title</w:t>
            </w:r>
            <w:r w:rsidRPr="000B09DA">
              <w:rPr>
                <w:rFonts w:ascii="Arial" w:hAnsi="Arial" w:cs="Arial"/>
                <w:sz w:val="18"/>
                <w:szCs w:val="18"/>
                <w:vertAlign w:val="superscript"/>
                <w:lang w:val="en-AU"/>
              </w:rPr>
              <w:t>1)</w:t>
            </w:r>
            <w:r w:rsidRPr="000B09DA">
              <w:rPr>
                <w:rFonts w:ascii="Arial" w:hAnsi="Arial" w:cs="Arial"/>
                <w:sz w:val="18"/>
                <w:szCs w:val="18"/>
                <w:lang w:val="en-AU"/>
              </w:rPr>
              <w:t xml:space="preserve">:  </w:t>
            </w:r>
          </w:p>
        </w:tc>
        <w:tc>
          <w:tcPr>
            <w:tcW w:w="6130" w:type="dxa"/>
            <w:gridSpan w:val="7"/>
            <w:tcBorders>
              <w:left w:val="single" w:sz="2" w:space="0" w:color="auto"/>
              <w:right w:val="single" w:sz="12" w:space="0" w:color="auto"/>
            </w:tcBorders>
            <w:vAlign w:val="center"/>
          </w:tcPr>
          <w:p w:rsidR="007454C0" w:rsidRPr="000B09DA" w:rsidRDefault="00BF282F" w:rsidP="00DA554E">
            <w:pPr>
              <w:rPr>
                <w:rFonts w:ascii="Arial" w:hAnsi="Arial" w:cs="Arial"/>
                <w:b/>
                <w:sz w:val="18"/>
                <w:szCs w:val="18"/>
                <w:lang w:val="en-AU"/>
              </w:rPr>
            </w:pPr>
            <w:r w:rsidRPr="000B09DA">
              <w:rPr>
                <w:rFonts w:ascii="Arial" w:hAnsi="Arial" w:cs="Arial"/>
                <w:b/>
                <w:sz w:val="18"/>
                <w:szCs w:val="18"/>
                <w:lang w:val="en-AU"/>
              </w:rPr>
              <w:t>Sustainable development of rural areas</w:t>
            </w:r>
          </w:p>
        </w:tc>
        <w:tc>
          <w:tcPr>
            <w:tcW w:w="1064" w:type="dxa"/>
            <w:tcBorders>
              <w:top w:val="single" w:sz="12" w:space="0" w:color="auto"/>
              <w:left w:val="single" w:sz="12" w:space="0" w:color="auto"/>
              <w:bottom w:val="single" w:sz="12" w:space="0" w:color="auto"/>
              <w:right w:val="single" w:sz="12" w:space="0" w:color="auto"/>
            </w:tcBorders>
            <w:shd w:val="clear" w:color="auto" w:fill="FFFFFF"/>
            <w:vAlign w:val="center"/>
          </w:tcPr>
          <w:p w:rsidR="007454C0" w:rsidRDefault="007454C0" w:rsidP="00DA554E">
            <w:pPr>
              <w:rPr>
                <w:rFonts w:ascii="Arial" w:hAnsi="Arial" w:cs="Arial"/>
                <w:bCs/>
                <w:sz w:val="18"/>
                <w:szCs w:val="18"/>
                <w:lang w:val="en-AU"/>
              </w:rPr>
            </w:pPr>
            <w:r>
              <w:rPr>
                <w:rFonts w:ascii="Arial" w:hAnsi="Arial" w:cs="Arial"/>
                <w:bCs/>
                <w:sz w:val="18"/>
                <w:szCs w:val="18"/>
                <w:lang w:val="en-AU"/>
              </w:rPr>
              <w:t xml:space="preserve">ECTS </w:t>
            </w:r>
            <w:r>
              <w:rPr>
                <w:rFonts w:ascii="Arial" w:hAnsi="Arial" w:cs="Arial"/>
                <w:sz w:val="18"/>
                <w:szCs w:val="18"/>
                <w:vertAlign w:val="superscript"/>
                <w:lang w:val="en-AU"/>
              </w:rPr>
              <w:t>2)</w:t>
            </w:r>
          </w:p>
        </w:tc>
        <w:tc>
          <w:tcPr>
            <w:tcW w:w="388" w:type="dxa"/>
            <w:tcBorders>
              <w:top w:val="single" w:sz="12" w:space="0" w:color="auto"/>
              <w:left w:val="single" w:sz="12" w:space="0" w:color="auto"/>
              <w:bottom w:val="single" w:sz="12" w:space="0" w:color="auto"/>
              <w:right w:val="single" w:sz="12" w:space="0" w:color="auto"/>
            </w:tcBorders>
            <w:shd w:val="clear" w:color="auto" w:fill="FFFFFF"/>
            <w:vAlign w:val="center"/>
          </w:tcPr>
          <w:p w:rsidR="007454C0" w:rsidRPr="00BF282F" w:rsidRDefault="00BF282F" w:rsidP="00DA554E">
            <w:pPr>
              <w:rPr>
                <w:rFonts w:ascii="Arial" w:hAnsi="Arial" w:cs="Arial"/>
                <w:b/>
                <w:bCs/>
              </w:rPr>
            </w:pPr>
            <w:r w:rsidRPr="00BF282F">
              <w:rPr>
                <w:rFonts w:ascii="Arial" w:hAnsi="Arial" w:cs="Arial"/>
                <w:b/>
                <w:bCs/>
              </w:rPr>
              <w:t>4</w:t>
            </w:r>
          </w:p>
        </w:tc>
      </w:tr>
      <w:tr w:rsidR="007454C0" w:rsidTr="00DA554E">
        <w:trPr>
          <w:trHeight w:val="340"/>
        </w:trPr>
        <w:tc>
          <w:tcPr>
            <w:tcW w:w="3120" w:type="dxa"/>
            <w:gridSpan w:val="2"/>
            <w:tcBorders>
              <w:top w:val="single" w:sz="2" w:space="0" w:color="auto"/>
            </w:tcBorders>
            <w:vAlign w:val="center"/>
          </w:tcPr>
          <w:p w:rsidR="007454C0" w:rsidRPr="000B09DA" w:rsidRDefault="007454C0" w:rsidP="00DA554E">
            <w:pPr>
              <w:tabs>
                <w:tab w:val="left" w:pos="6592"/>
              </w:tabs>
              <w:rPr>
                <w:rFonts w:ascii="Arial" w:hAnsi="Arial" w:cs="Arial"/>
                <w:sz w:val="16"/>
                <w:szCs w:val="16"/>
              </w:rPr>
            </w:pPr>
            <w:r w:rsidRPr="000B09DA">
              <w:rPr>
                <w:rFonts w:ascii="Arial" w:hAnsi="Arial" w:cs="Arial"/>
                <w:sz w:val="16"/>
                <w:szCs w:val="16"/>
              </w:rPr>
              <w:t>Polish Translation</w:t>
            </w:r>
            <w:r w:rsidRPr="000B09DA">
              <w:rPr>
                <w:rFonts w:ascii="Arial" w:hAnsi="Arial" w:cs="Arial"/>
                <w:sz w:val="16"/>
                <w:szCs w:val="16"/>
                <w:vertAlign w:val="superscript"/>
              </w:rPr>
              <w:t>3)</w:t>
            </w:r>
            <w:r w:rsidRPr="000B09DA">
              <w:rPr>
                <w:rFonts w:ascii="Arial" w:hAnsi="Arial" w:cs="Arial"/>
                <w:sz w:val="16"/>
                <w:szCs w:val="16"/>
              </w:rPr>
              <w:t xml:space="preserve">: </w:t>
            </w:r>
          </w:p>
        </w:tc>
        <w:tc>
          <w:tcPr>
            <w:tcW w:w="7582" w:type="dxa"/>
            <w:gridSpan w:val="9"/>
            <w:vAlign w:val="center"/>
          </w:tcPr>
          <w:p w:rsidR="007454C0" w:rsidRPr="000B09DA" w:rsidRDefault="00BF282F" w:rsidP="00DA554E">
            <w:pPr>
              <w:rPr>
                <w:rFonts w:ascii="Arial" w:hAnsi="Arial" w:cs="Arial"/>
                <w:bCs/>
                <w:sz w:val="16"/>
                <w:szCs w:val="16"/>
              </w:rPr>
            </w:pPr>
            <w:r w:rsidRPr="000B09DA">
              <w:rPr>
                <w:rFonts w:ascii="Arial" w:hAnsi="Arial" w:cs="Arial"/>
                <w:bCs/>
                <w:sz w:val="16"/>
                <w:szCs w:val="16"/>
              </w:rPr>
              <w:t>Zrównoważony rozwój obszarów wiejskich</w:t>
            </w:r>
          </w:p>
        </w:tc>
      </w:tr>
      <w:tr w:rsidR="007454C0" w:rsidRPr="00260BAF" w:rsidTr="00DA554E">
        <w:trPr>
          <w:trHeight w:val="340"/>
        </w:trPr>
        <w:tc>
          <w:tcPr>
            <w:tcW w:w="3120" w:type="dxa"/>
            <w:gridSpan w:val="2"/>
            <w:tcBorders>
              <w:bottom w:val="single" w:sz="4" w:space="0" w:color="auto"/>
            </w:tcBorders>
            <w:vAlign w:val="center"/>
          </w:tcPr>
          <w:p w:rsidR="007454C0" w:rsidRPr="000B09DA" w:rsidRDefault="007454C0" w:rsidP="00DA554E">
            <w:pPr>
              <w:rPr>
                <w:rFonts w:ascii="Arial" w:hAnsi="Arial" w:cs="Arial"/>
                <w:sz w:val="16"/>
                <w:szCs w:val="16"/>
                <w:lang w:val="en-AU"/>
              </w:rPr>
            </w:pPr>
            <w:r w:rsidRPr="000B09DA">
              <w:rPr>
                <w:rFonts w:ascii="Arial" w:hAnsi="Arial" w:cs="Arial"/>
                <w:sz w:val="16"/>
                <w:szCs w:val="16"/>
                <w:lang w:val="en-AU"/>
              </w:rPr>
              <w:t>Faculty</w:t>
            </w:r>
            <w:r w:rsidRPr="000B09DA">
              <w:rPr>
                <w:rFonts w:ascii="Arial" w:hAnsi="Arial" w:cs="Arial"/>
                <w:sz w:val="16"/>
                <w:szCs w:val="16"/>
                <w:vertAlign w:val="superscript"/>
                <w:lang w:val="en-AU"/>
              </w:rPr>
              <w:t>4)</w:t>
            </w:r>
            <w:r w:rsidRPr="000B09DA">
              <w:rPr>
                <w:rFonts w:ascii="Arial" w:hAnsi="Arial" w:cs="Arial"/>
                <w:sz w:val="16"/>
                <w:szCs w:val="16"/>
                <w:lang w:val="en-AU"/>
              </w:rPr>
              <w:t xml:space="preserve">: </w:t>
            </w:r>
          </w:p>
        </w:tc>
        <w:tc>
          <w:tcPr>
            <w:tcW w:w="7582" w:type="dxa"/>
            <w:gridSpan w:val="9"/>
            <w:tcBorders>
              <w:bottom w:val="single" w:sz="4" w:space="0" w:color="auto"/>
            </w:tcBorders>
            <w:vAlign w:val="center"/>
          </w:tcPr>
          <w:p w:rsidR="007454C0" w:rsidRPr="000B09DA" w:rsidRDefault="005E73FA" w:rsidP="00DA554E">
            <w:pPr>
              <w:rPr>
                <w:rFonts w:ascii="Arial" w:hAnsi="Arial" w:cs="Arial"/>
                <w:bCs/>
                <w:sz w:val="16"/>
                <w:szCs w:val="16"/>
                <w:lang w:val="en-AU"/>
              </w:rPr>
            </w:pPr>
            <w:r w:rsidRPr="000B09DA">
              <w:rPr>
                <w:rFonts w:ascii="Arial" w:hAnsi="Arial" w:cs="Arial"/>
                <w:bCs/>
                <w:sz w:val="16"/>
                <w:szCs w:val="16"/>
                <w:lang w:val="en-AU"/>
              </w:rPr>
              <w:t>Organic agriculture and food production</w:t>
            </w:r>
            <w:r w:rsidR="007454C0" w:rsidRPr="000B09DA">
              <w:rPr>
                <w:rFonts w:ascii="Arial" w:hAnsi="Arial" w:cs="Arial"/>
                <w:bCs/>
                <w:sz w:val="16"/>
                <w:szCs w:val="16"/>
                <w:lang w:val="en-AU"/>
              </w:rPr>
              <w:t xml:space="preserve"> </w:t>
            </w:r>
          </w:p>
        </w:tc>
      </w:tr>
      <w:tr w:rsidR="007454C0" w:rsidRPr="00260BAF" w:rsidTr="00DA554E">
        <w:trPr>
          <w:trHeight w:val="340"/>
        </w:trPr>
        <w:tc>
          <w:tcPr>
            <w:tcW w:w="3120" w:type="dxa"/>
            <w:gridSpan w:val="2"/>
            <w:tcBorders>
              <w:bottom w:val="single" w:sz="4" w:space="0" w:color="auto"/>
            </w:tcBorders>
            <w:vAlign w:val="center"/>
          </w:tcPr>
          <w:p w:rsidR="007454C0" w:rsidRPr="000B09DA" w:rsidRDefault="007454C0" w:rsidP="00DA554E">
            <w:pPr>
              <w:rPr>
                <w:rFonts w:ascii="Arial" w:hAnsi="Arial" w:cs="Arial"/>
                <w:bCs/>
                <w:sz w:val="16"/>
                <w:szCs w:val="16"/>
                <w:lang w:val="en-AU"/>
              </w:rPr>
            </w:pPr>
            <w:r w:rsidRPr="000B09DA">
              <w:rPr>
                <w:rFonts w:ascii="Arial" w:hAnsi="Arial" w:cs="Arial"/>
                <w:sz w:val="16"/>
                <w:szCs w:val="16"/>
                <w:lang w:val="en-AU"/>
              </w:rPr>
              <w:t>Person in charge of the module</w:t>
            </w:r>
            <w:r w:rsidRPr="000B09DA">
              <w:rPr>
                <w:rFonts w:ascii="Arial" w:hAnsi="Arial" w:cs="Arial"/>
                <w:sz w:val="16"/>
                <w:szCs w:val="16"/>
                <w:vertAlign w:val="superscript"/>
                <w:lang w:val="en-AU"/>
              </w:rPr>
              <w:t>5)</w:t>
            </w:r>
            <w:r w:rsidRPr="000B09DA">
              <w:rPr>
                <w:rFonts w:ascii="Arial" w:hAnsi="Arial" w:cs="Arial"/>
                <w:sz w:val="16"/>
                <w:szCs w:val="16"/>
                <w:lang w:val="en-AU"/>
              </w:rPr>
              <w:t xml:space="preserve">: </w:t>
            </w:r>
          </w:p>
        </w:tc>
        <w:tc>
          <w:tcPr>
            <w:tcW w:w="7582" w:type="dxa"/>
            <w:gridSpan w:val="9"/>
            <w:tcBorders>
              <w:bottom w:val="single" w:sz="4" w:space="0" w:color="auto"/>
            </w:tcBorders>
            <w:vAlign w:val="center"/>
          </w:tcPr>
          <w:p w:rsidR="007454C0" w:rsidRPr="000B09DA" w:rsidRDefault="007454C0" w:rsidP="00DA554E">
            <w:pPr>
              <w:rPr>
                <w:rFonts w:ascii="Arial" w:hAnsi="Arial" w:cs="Arial"/>
                <w:bCs/>
                <w:sz w:val="16"/>
                <w:szCs w:val="16"/>
                <w:lang w:val="en-AU"/>
              </w:rPr>
            </w:pPr>
            <w:r w:rsidRPr="000B09DA">
              <w:rPr>
                <w:rFonts w:ascii="Arial" w:hAnsi="Arial" w:cs="Arial"/>
                <w:bCs/>
                <w:sz w:val="16"/>
                <w:szCs w:val="16"/>
                <w:lang w:val="de-DE"/>
              </w:rPr>
              <w:t xml:space="preserve">Dr hab. inż. </w:t>
            </w:r>
            <w:r w:rsidR="005E73FA" w:rsidRPr="000B09DA">
              <w:rPr>
                <w:rFonts w:ascii="Arial" w:hAnsi="Arial" w:cs="Arial"/>
                <w:bCs/>
                <w:sz w:val="16"/>
                <w:szCs w:val="16"/>
                <w:lang w:val="de-DE"/>
              </w:rPr>
              <w:t>Barbara Żarska,</w:t>
            </w:r>
            <w:r w:rsidRPr="000B09DA">
              <w:rPr>
                <w:rFonts w:ascii="Arial" w:hAnsi="Arial" w:cs="Arial"/>
                <w:bCs/>
                <w:sz w:val="16"/>
                <w:szCs w:val="16"/>
                <w:lang w:val="en-US"/>
              </w:rPr>
              <w:t xml:space="preserve"> professor SGGW</w:t>
            </w:r>
          </w:p>
        </w:tc>
      </w:tr>
      <w:tr w:rsidR="007454C0" w:rsidRPr="00260BAF" w:rsidTr="00DA554E">
        <w:trPr>
          <w:trHeight w:val="340"/>
        </w:trPr>
        <w:tc>
          <w:tcPr>
            <w:tcW w:w="3120" w:type="dxa"/>
            <w:gridSpan w:val="2"/>
            <w:tcBorders>
              <w:bottom w:val="single" w:sz="4" w:space="0" w:color="auto"/>
            </w:tcBorders>
            <w:vAlign w:val="center"/>
          </w:tcPr>
          <w:p w:rsidR="007454C0" w:rsidRPr="000B09DA" w:rsidRDefault="007454C0" w:rsidP="00DA554E">
            <w:pPr>
              <w:rPr>
                <w:rFonts w:ascii="Arial" w:hAnsi="Arial" w:cs="Arial"/>
                <w:bCs/>
                <w:sz w:val="16"/>
                <w:szCs w:val="16"/>
                <w:lang w:val="en-AU"/>
              </w:rPr>
            </w:pPr>
            <w:r w:rsidRPr="000B09DA">
              <w:rPr>
                <w:rFonts w:ascii="Arial" w:hAnsi="Arial" w:cs="Arial"/>
                <w:sz w:val="16"/>
                <w:szCs w:val="16"/>
                <w:lang w:val="en-AU"/>
              </w:rPr>
              <w:t>Teachers responsible for laboratory classes, workshops and seminars</w:t>
            </w:r>
            <w:r w:rsidRPr="000B09DA">
              <w:rPr>
                <w:rFonts w:ascii="Arial" w:hAnsi="Arial" w:cs="Arial"/>
                <w:sz w:val="16"/>
                <w:szCs w:val="16"/>
                <w:vertAlign w:val="superscript"/>
                <w:lang w:val="en-AU"/>
              </w:rPr>
              <w:t>6)</w:t>
            </w:r>
            <w:r w:rsidRPr="000B09DA">
              <w:rPr>
                <w:rFonts w:ascii="Arial" w:hAnsi="Arial" w:cs="Arial"/>
                <w:sz w:val="16"/>
                <w:szCs w:val="16"/>
                <w:lang w:val="en-AU"/>
              </w:rPr>
              <w:t xml:space="preserve">: </w:t>
            </w:r>
          </w:p>
        </w:tc>
        <w:tc>
          <w:tcPr>
            <w:tcW w:w="7582" w:type="dxa"/>
            <w:gridSpan w:val="9"/>
            <w:tcBorders>
              <w:bottom w:val="single" w:sz="4" w:space="0" w:color="auto"/>
            </w:tcBorders>
            <w:vAlign w:val="center"/>
          </w:tcPr>
          <w:p w:rsidR="00260BAF" w:rsidRDefault="005E73FA" w:rsidP="00DA554E">
            <w:pPr>
              <w:rPr>
                <w:rFonts w:ascii="Arial" w:hAnsi="Arial" w:cs="Arial"/>
                <w:bCs/>
                <w:sz w:val="16"/>
                <w:szCs w:val="16"/>
                <w:lang w:val="en-AU"/>
              </w:rPr>
            </w:pPr>
            <w:r w:rsidRPr="000B09DA">
              <w:rPr>
                <w:rFonts w:ascii="Arial" w:hAnsi="Arial" w:cs="Arial"/>
                <w:bCs/>
                <w:sz w:val="16"/>
                <w:szCs w:val="16"/>
                <w:lang w:val="en-AU"/>
              </w:rPr>
              <w:t xml:space="preserve">Dr hab. inż. </w:t>
            </w:r>
            <w:r w:rsidRPr="007A63DD">
              <w:rPr>
                <w:rFonts w:ascii="Arial" w:hAnsi="Arial" w:cs="Arial"/>
                <w:bCs/>
                <w:sz w:val="16"/>
                <w:szCs w:val="16"/>
                <w:lang w:val="en-AU"/>
              </w:rPr>
              <w:t>Barbara Żarska,</w:t>
            </w:r>
            <w:r w:rsidR="007A63DD" w:rsidRPr="007A63DD">
              <w:rPr>
                <w:rFonts w:ascii="Arial" w:hAnsi="Arial" w:cs="Arial"/>
                <w:bCs/>
                <w:sz w:val="16"/>
                <w:szCs w:val="16"/>
                <w:lang w:val="en-AU"/>
              </w:rPr>
              <w:t xml:space="preserve"> </w:t>
            </w:r>
            <w:r w:rsidR="00260BAF">
              <w:rPr>
                <w:rFonts w:ascii="Arial" w:hAnsi="Arial" w:cs="Arial"/>
                <w:bCs/>
                <w:sz w:val="16"/>
                <w:szCs w:val="16"/>
                <w:lang w:val="en-AU"/>
              </w:rPr>
              <w:t xml:space="preserve">prof. WULS-SGGW, </w:t>
            </w:r>
            <w:r w:rsidR="007A63DD" w:rsidRPr="00032A47">
              <w:rPr>
                <w:rFonts w:ascii="Arial" w:hAnsi="Arial" w:cs="Arial"/>
                <w:bCs/>
                <w:sz w:val="16"/>
                <w:szCs w:val="16"/>
                <w:lang w:val="en-AU"/>
              </w:rPr>
              <w:t>Dr. Vasileios Gkisakis, PhD, MSc</w:t>
            </w:r>
            <w:r w:rsidR="007A63DD" w:rsidRPr="007A63DD">
              <w:rPr>
                <w:rFonts w:ascii="Arial" w:hAnsi="Arial" w:cs="Arial"/>
                <w:bCs/>
                <w:sz w:val="16"/>
                <w:szCs w:val="16"/>
                <w:lang w:val="en-AU"/>
              </w:rPr>
              <w:t>,</w:t>
            </w:r>
            <w:r w:rsidR="007A63DD">
              <w:rPr>
                <w:rFonts w:ascii="Arial" w:hAnsi="Arial" w:cs="Arial"/>
                <w:bCs/>
                <w:sz w:val="16"/>
                <w:szCs w:val="16"/>
                <w:lang w:val="en-AU"/>
              </w:rPr>
              <w:t xml:space="preserve"> </w:t>
            </w:r>
          </w:p>
          <w:p w:rsidR="007454C0" w:rsidRPr="007A63DD" w:rsidRDefault="007454C0" w:rsidP="00DA554E">
            <w:pPr>
              <w:rPr>
                <w:rFonts w:ascii="Arial" w:hAnsi="Arial" w:cs="Arial"/>
                <w:sz w:val="16"/>
                <w:szCs w:val="16"/>
                <w:lang w:val="en-AU"/>
              </w:rPr>
            </w:pPr>
            <w:r w:rsidRPr="007A63DD">
              <w:rPr>
                <w:rFonts w:ascii="Arial" w:hAnsi="Arial" w:cs="Arial"/>
                <w:bCs/>
                <w:sz w:val="16"/>
                <w:szCs w:val="16"/>
                <w:lang w:val="en-AU"/>
              </w:rPr>
              <w:t xml:space="preserve">Dr hab. </w:t>
            </w:r>
            <w:r w:rsidR="00260BAF">
              <w:rPr>
                <w:rFonts w:ascii="Arial" w:hAnsi="Arial" w:cs="Arial"/>
                <w:bCs/>
                <w:sz w:val="16"/>
                <w:szCs w:val="16"/>
                <w:lang w:val="en-AU"/>
              </w:rPr>
              <w:t xml:space="preserve">Inż. </w:t>
            </w:r>
            <w:r w:rsidRPr="007A63DD">
              <w:rPr>
                <w:rFonts w:ascii="Arial" w:hAnsi="Arial" w:cs="Arial"/>
                <w:bCs/>
                <w:sz w:val="16"/>
                <w:szCs w:val="16"/>
                <w:lang w:val="en-AU"/>
              </w:rPr>
              <w:t xml:space="preserve">Zbigniew Karaczun, </w:t>
            </w:r>
            <w:r w:rsidR="005E73FA" w:rsidRPr="007A63DD">
              <w:rPr>
                <w:rFonts w:ascii="Arial" w:hAnsi="Arial" w:cs="Arial"/>
                <w:bCs/>
                <w:sz w:val="16"/>
                <w:szCs w:val="16"/>
                <w:lang w:val="en-AU"/>
              </w:rPr>
              <w:t xml:space="preserve">prof. </w:t>
            </w:r>
            <w:r w:rsidR="00260BAF">
              <w:rPr>
                <w:rFonts w:ascii="Arial" w:hAnsi="Arial" w:cs="Arial"/>
                <w:bCs/>
                <w:sz w:val="16"/>
                <w:szCs w:val="16"/>
                <w:lang w:val="en-AU"/>
              </w:rPr>
              <w:t>WULS-</w:t>
            </w:r>
            <w:r w:rsidR="005E73FA" w:rsidRPr="007A63DD">
              <w:rPr>
                <w:rFonts w:ascii="Arial" w:hAnsi="Arial" w:cs="Arial"/>
                <w:bCs/>
                <w:sz w:val="16"/>
                <w:szCs w:val="16"/>
                <w:lang w:val="en-AU"/>
              </w:rPr>
              <w:t>SGGW</w:t>
            </w:r>
            <w:r w:rsidR="00032A47">
              <w:rPr>
                <w:rFonts w:ascii="Arial" w:hAnsi="Arial" w:cs="Arial"/>
                <w:bCs/>
                <w:sz w:val="16"/>
                <w:szCs w:val="16"/>
                <w:lang w:val="en-AU"/>
              </w:rPr>
              <w:t>,</w:t>
            </w:r>
            <w:r w:rsidR="005E73FA" w:rsidRPr="007A63DD">
              <w:rPr>
                <w:rFonts w:ascii="Arial" w:hAnsi="Arial" w:cs="Arial"/>
                <w:bCs/>
                <w:sz w:val="16"/>
                <w:szCs w:val="16"/>
                <w:lang w:val="en-AU"/>
              </w:rPr>
              <w:t xml:space="preserve"> Dr </w:t>
            </w:r>
            <w:r w:rsidR="00260BAF">
              <w:rPr>
                <w:rFonts w:ascii="Arial" w:hAnsi="Arial" w:cs="Arial"/>
                <w:bCs/>
                <w:sz w:val="16"/>
                <w:szCs w:val="16"/>
                <w:lang w:val="en-AU"/>
              </w:rPr>
              <w:t>inż.</w:t>
            </w:r>
            <w:r w:rsidR="005E73FA" w:rsidRPr="007A63DD">
              <w:rPr>
                <w:rFonts w:ascii="Arial" w:hAnsi="Arial" w:cs="Arial"/>
                <w:bCs/>
                <w:sz w:val="16"/>
                <w:szCs w:val="16"/>
                <w:lang w:val="en-AU"/>
              </w:rPr>
              <w:t xml:space="preserve"> Beata Fornal-Pieniak</w:t>
            </w:r>
          </w:p>
        </w:tc>
      </w:tr>
      <w:tr w:rsidR="007454C0" w:rsidTr="00DA554E">
        <w:trPr>
          <w:trHeight w:val="340"/>
        </w:trPr>
        <w:tc>
          <w:tcPr>
            <w:tcW w:w="3120" w:type="dxa"/>
            <w:gridSpan w:val="2"/>
            <w:tcBorders>
              <w:bottom w:val="single" w:sz="4" w:space="0" w:color="auto"/>
            </w:tcBorders>
            <w:vAlign w:val="center"/>
          </w:tcPr>
          <w:p w:rsidR="007454C0" w:rsidRPr="000B09DA" w:rsidRDefault="007454C0" w:rsidP="00DA554E">
            <w:pPr>
              <w:rPr>
                <w:rFonts w:ascii="Arial" w:hAnsi="Arial" w:cs="Arial"/>
                <w:bCs/>
                <w:sz w:val="16"/>
                <w:szCs w:val="16"/>
                <w:lang w:val="en-AU"/>
              </w:rPr>
            </w:pPr>
            <w:r w:rsidRPr="000B09DA">
              <w:rPr>
                <w:rFonts w:ascii="Arial" w:hAnsi="Arial" w:cs="Arial"/>
                <w:sz w:val="16"/>
                <w:szCs w:val="16"/>
                <w:lang w:val="en-AU"/>
              </w:rPr>
              <w:t>Unit responsible for the module</w:t>
            </w:r>
            <w:r w:rsidRPr="000B09DA">
              <w:rPr>
                <w:rFonts w:ascii="Arial" w:hAnsi="Arial" w:cs="Arial"/>
                <w:sz w:val="16"/>
                <w:szCs w:val="16"/>
                <w:vertAlign w:val="superscript"/>
                <w:lang w:val="en-AU"/>
              </w:rPr>
              <w:t>7)</w:t>
            </w:r>
            <w:r w:rsidRPr="000B09DA">
              <w:rPr>
                <w:rFonts w:ascii="Arial" w:hAnsi="Arial" w:cs="Arial"/>
                <w:sz w:val="16"/>
                <w:szCs w:val="16"/>
                <w:lang w:val="en-AU"/>
              </w:rPr>
              <w:t>:</w:t>
            </w:r>
          </w:p>
        </w:tc>
        <w:tc>
          <w:tcPr>
            <w:tcW w:w="7582" w:type="dxa"/>
            <w:gridSpan w:val="9"/>
            <w:tcBorders>
              <w:bottom w:val="single" w:sz="4" w:space="0" w:color="auto"/>
            </w:tcBorders>
            <w:vAlign w:val="center"/>
          </w:tcPr>
          <w:p w:rsidR="007454C0" w:rsidRPr="000B09DA" w:rsidRDefault="007454C0" w:rsidP="00DA554E">
            <w:pPr>
              <w:rPr>
                <w:rFonts w:ascii="Arial" w:hAnsi="Arial" w:cs="Arial"/>
                <w:bCs/>
                <w:sz w:val="16"/>
                <w:szCs w:val="16"/>
                <w:lang w:val="en-AU"/>
              </w:rPr>
            </w:pPr>
            <w:r w:rsidRPr="000B09DA">
              <w:rPr>
                <w:rFonts w:ascii="Arial" w:hAnsi="Arial" w:cs="Arial"/>
                <w:bCs/>
                <w:sz w:val="16"/>
                <w:szCs w:val="16"/>
                <w:lang w:val="en-US"/>
              </w:rPr>
              <w:t>Department of Environmental Protection</w:t>
            </w:r>
          </w:p>
        </w:tc>
      </w:tr>
      <w:tr w:rsidR="007454C0" w:rsidRPr="00260BAF" w:rsidTr="00DA554E">
        <w:trPr>
          <w:trHeight w:val="340"/>
        </w:trPr>
        <w:tc>
          <w:tcPr>
            <w:tcW w:w="3120" w:type="dxa"/>
            <w:gridSpan w:val="2"/>
            <w:tcBorders>
              <w:bottom w:val="single" w:sz="4" w:space="0" w:color="auto"/>
            </w:tcBorders>
            <w:vAlign w:val="center"/>
          </w:tcPr>
          <w:p w:rsidR="007454C0" w:rsidRPr="000B09DA" w:rsidRDefault="007454C0" w:rsidP="00DA554E">
            <w:pPr>
              <w:rPr>
                <w:rFonts w:ascii="Arial" w:hAnsi="Arial" w:cs="Arial"/>
                <w:sz w:val="16"/>
                <w:szCs w:val="16"/>
                <w:vertAlign w:val="superscript"/>
                <w:lang w:val="en-AU"/>
              </w:rPr>
            </w:pPr>
            <w:r w:rsidRPr="000B09DA">
              <w:rPr>
                <w:rFonts w:ascii="Arial" w:hAnsi="Arial" w:cs="Arial"/>
                <w:sz w:val="16"/>
                <w:szCs w:val="16"/>
                <w:lang w:val="en-AU"/>
              </w:rPr>
              <w:t>Faculty in charge</w:t>
            </w:r>
            <w:r w:rsidRPr="000B09DA">
              <w:rPr>
                <w:rFonts w:ascii="Arial" w:hAnsi="Arial" w:cs="Arial"/>
                <w:sz w:val="16"/>
                <w:szCs w:val="16"/>
                <w:vertAlign w:val="superscript"/>
                <w:lang w:val="en-AU"/>
              </w:rPr>
              <w:t>8)</w:t>
            </w:r>
            <w:r w:rsidRPr="000B09DA">
              <w:rPr>
                <w:rFonts w:ascii="Arial" w:hAnsi="Arial" w:cs="Arial"/>
                <w:sz w:val="16"/>
                <w:szCs w:val="16"/>
                <w:lang w:val="en-AU"/>
              </w:rPr>
              <w:t>:</w:t>
            </w:r>
          </w:p>
        </w:tc>
        <w:tc>
          <w:tcPr>
            <w:tcW w:w="7582" w:type="dxa"/>
            <w:gridSpan w:val="9"/>
            <w:tcBorders>
              <w:bottom w:val="single" w:sz="4" w:space="0" w:color="auto"/>
            </w:tcBorders>
            <w:vAlign w:val="center"/>
          </w:tcPr>
          <w:p w:rsidR="007454C0" w:rsidRPr="000B09DA" w:rsidRDefault="003E40EA" w:rsidP="00DA554E">
            <w:pPr>
              <w:rPr>
                <w:rFonts w:ascii="Arial" w:hAnsi="Arial" w:cs="Arial"/>
                <w:bCs/>
                <w:sz w:val="16"/>
                <w:szCs w:val="16"/>
                <w:lang w:val="en-AU"/>
              </w:rPr>
            </w:pPr>
            <w:r w:rsidRPr="000B09DA">
              <w:rPr>
                <w:rFonts w:ascii="Arial" w:hAnsi="Arial" w:cs="Arial"/>
                <w:bCs/>
                <w:sz w:val="16"/>
                <w:szCs w:val="16"/>
                <w:lang w:val="en-US"/>
              </w:rPr>
              <w:t xml:space="preserve">Faculty of </w:t>
            </w:r>
            <w:r w:rsidR="005E73FA" w:rsidRPr="000B09DA">
              <w:rPr>
                <w:rFonts w:ascii="Arial" w:hAnsi="Arial" w:cs="Arial"/>
                <w:bCs/>
                <w:sz w:val="16"/>
                <w:szCs w:val="16"/>
                <w:lang w:val="en-US"/>
              </w:rPr>
              <w:t>Agriculture and Biology</w:t>
            </w:r>
          </w:p>
        </w:tc>
      </w:tr>
      <w:tr w:rsidR="007454C0" w:rsidTr="00DA554E">
        <w:trPr>
          <w:trHeight w:val="340"/>
        </w:trPr>
        <w:tc>
          <w:tcPr>
            <w:tcW w:w="3120" w:type="dxa"/>
            <w:gridSpan w:val="2"/>
            <w:tcBorders>
              <w:bottom w:val="single" w:sz="4" w:space="0" w:color="auto"/>
            </w:tcBorders>
            <w:vAlign w:val="center"/>
          </w:tcPr>
          <w:p w:rsidR="007454C0" w:rsidRPr="000B09DA" w:rsidRDefault="007454C0" w:rsidP="00DA554E">
            <w:pPr>
              <w:rPr>
                <w:rFonts w:ascii="Arial" w:hAnsi="Arial" w:cs="Arial"/>
                <w:sz w:val="16"/>
                <w:szCs w:val="16"/>
                <w:lang w:val="en-AU"/>
              </w:rPr>
            </w:pPr>
            <w:r w:rsidRPr="000B09DA">
              <w:rPr>
                <w:rFonts w:ascii="Arial" w:hAnsi="Arial" w:cs="Arial"/>
                <w:sz w:val="16"/>
                <w:szCs w:val="16"/>
                <w:lang w:val="en-AU"/>
              </w:rPr>
              <w:t>Module status</w:t>
            </w:r>
            <w:r w:rsidRPr="000B09DA">
              <w:rPr>
                <w:rFonts w:ascii="Arial" w:hAnsi="Arial" w:cs="Arial"/>
                <w:sz w:val="16"/>
                <w:szCs w:val="16"/>
                <w:vertAlign w:val="superscript"/>
                <w:lang w:val="en-AU"/>
              </w:rPr>
              <w:t>9)</w:t>
            </w:r>
            <w:r w:rsidRPr="000B09DA">
              <w:rPr>
                <w:rFonts w:ascii="Arial" w:hAnsi="Arial" w:cs="Arial"/>
                <w:sz w:val="16"/>
                <w:szCs w:val="16"/>
                <w:lang w:val="en-AU"/>
              </w:rPr>
              <w:t xml:space="preserve">: </w:t>
            </w:r>
          </w:p>
        </w:tc>
        <w:tc>
          <w:tcPr>
            <w:tcW w:w="3046" w:type="dxa"/>
            <w:tcBorders>
              <w:bottom w:val="single" w:sz="4" w:space="0" w:color="auto"/>
            </w:tcBorders>
            <w:vAlign w:val="center"/>
          </w:tcPr>
          <w:p w:rsidR="007454C0" w:rsidRPr="000B09DA" w:rsidRDefault="007454C0" w:rsidP="00DA554E">
            <w:pPr>
              <w:rPr>
                <w:rFonts w:ascii="Arial" w:hAnsi="Arial" w:cs="Arial"/>
                <w:bCs/>
                <w:sz w:val="16"/>
                <w:szCs w:val="16"/>
                <w:lang w:val="en-AU"/>
              </w:rPr>
            </w:pPr>
            <w:r w:rsidRPr="000B09DA">
              <w:rPr>
                <w:rFonts w:ascii="Arial" w:hAnsi="Arial" w:cs="Arial"/>
                <w:bCs/>
                <w:sz w:val="16"/>
                <w:szCs w:val="16"/>
                <w:lang w:val="en-AU"/>
              </w:rPr>
              <w:t>a) mandatory</w:t>
            </w:r>
          </w:p>
        </w:tc>
        <w:tc>
          <w:tcPr>
            <w:tcW w:w="1275" w:type="dxa"/>
            <w:gridSpan w:val="4"/>
            <w:tcBorders>
              <w:bottom w:val="single" w:sz="4" w:space="0" w:color="auto"/>
              <w:right w:val="nil"/>
            </w:tcBorders>
            <w:vAlign w:val="center"/>
          </w:tcPr>
          <w:p w:rsidR="007454C0" w:rsidRPr="000B09DA" w:rsidRDefault="007454C0" w:rsidP="00DA554E">
            <w:pPr>
              <w:rPr>
                <w:rFonts w:ascii="Arial" w:hAnsi="Arial" w:cs="Arial"/>
                <w:bCs/>
                <w:sz w:val="16"/>
                <w:szCs w:val="16"/>
                <w:lang w:val="en-AU"/>
              </w:rPr>
            </w:pPr>
            <w:r w:rsidRPr="000B09DA">
              <w:rPr>
                <w:rFonts w:ascii="Arial" w:hAnsi="Arial" w:cs="Arial"/>
                <w:bCs/>
                <w:sz w:val="16"/>
                <w:szCs w:val="16"/>
                <w:lang w:val="en-AU"/>
              </w:rPr>
              <w:t xml:space="preserve">b) stage </w:t>
            </w:r>
            <w:r w:rsidR="005E73FA" w:rsidRPr="000B09DA">
              <w:rPr>
                <w:rFonts w:ascii="Arial" w:hAnsi="Arial" w:cs="Arial"/>
                <w:bCs/>
                <w:sz w:val="16"/>
                <w:szCs w:val="16"/>
                <w:lang w:val="en-AU"/>
              </w:rPr>
              <w:t>I</w:t>
            </w:r>
          </w:p>
        </w:tc>
        <w:tc>
          <w:tcPr>
            <w:tcW w:w="1276" w:type="dxa"/>
            <w:tcBorders>
              <w:left w:val="nil"/>
              <w:bottom w:val="single" w:sz="4" w:space="0" w:color="auto"/>
            </w:tcBorders>
            <w:vAlign w:val="center"/>
          </w:tcPr>
          <w:p w:rsidR="007454C0" w:rsidRPr="000B09DA" w:rsidRDefault="007454C0" w:rsidP="00DA554E">
            <w:pPr>
              <w:rPr>
                <w:rFonts w:ascii="Arial" w:hAnsi="Arial" w:cs="Arial"/>
                <w:bCs/>
                <w:sz w:val="16"/>
                <w:szCs w:val="16"/>
                <w:lang w:val="en-AU"/>
              </w:rPr>
            </w:pPr>
            <w:r w:rsidRPr="000B09DA">
              <w:rPr>
                <w:rFonts w:ascii="Arial" w:hAnsi="Arial" w:cs="Arial"/>
                <w:bCs/>
                <w:sz w:val="16"/>
                <w:szCs w:val="16"/>
                <w:lang w:val="en-AU"/>
              </w:rPr>
              <w:t xml:space="preserve">year   </w:t>
            </w:r>
            <w:r w:rsidR="005E73FA" w:rsidRPr="000B09DA">
              <w:rPr>
                <w:rFonts w:ascii="Arial" w:hAnsi="Arial" w:cs="Arial"/>
                <w:bCs/>
                <w:sz w:val="16"/>
                <w:szCs w:val="16"/>
                <w:lang w:val="en-AU"/>
              </w:rPr>
              <w:t>I</w:t>
            </w:r>
          </w:p>
        </w:tc>
        <w:tc>
          <w:tcPr>
            <w:tcW w:w="1985" w:type="dxa"/>
            <w:gridSpan w:val="3"/>
            <w:tcBorders>
              <w:bottom w:val="single" w:sz="4" w:space="0" w:color="auto"/>
            </w:tcBorders>
            <w:vAlign w:val="center"/>
          </w:tcPr>
          <w:p w:rsidR="007454C0" w:rsidRPr="000B09DA" w:rsidRDefault="007454C0" w:rsidP="00DA554E">
            <w:pPr>
              <w:rPr>
                <w:rFonts w:ascii="Arial" w:hAnsi="Arial" w:cs="Arial"/>
                <w:bCs/>
                <w:sz w:val="16"/>
                <w:szCs w:val="16"/>
                <w:lang w:val="en-AU"/>
              </w:rPr>
            </w:pPr>
            <w:r w:rsidRPr="000B09DA">
              <w:rPr>
                <w:rFonts w:ascii="Arial" w:hAnsi="Arial" w:cs="Arial"/>
                <w:bCs/>
                <w:sz w:val="16"/>
                <w:szCs w:val="16"/>
                <w:lang w:val="en-AU"/>
              </w:rPr>
              <w:t>c) intramural</w:t>
            </w:r>
          </w:p>
        </w:tc>
      </w:tr>
      <w:tr w:rsidR="007454C0" w:rsidTr="00DA554E">
        <w:trPr>
          <w:trHeight w:val="340"/>
        </w:trPr>
        <w:tc>
          <w:tcPr>
            <w:tcW w:w="3120" w:type="dxa"/>
            <w:gridSpan w:val="2"/>
            <w:tcBorders>
              <w:bottom w:val="single" w:sz="4" w:space="0" w:color="auto"/>
            </w:tcBorders>
            <w:vAlign w:val="center"/>
          </w:tcPr>
          <w:p w:rsidR="007454C0" w:rsidRPr="000B09DA" w:rsidRDefault="007454C0" w:rsidP="00DA554E">
            <w:pPr>
              <w:rPr>
                <w:rFonts w:ascii="Arial" w:hAnsi="Arial" w:cs="Arial"/>
                <w:bCs/>
                <w:sz w:val="16"/>
                <w:szCs w:val="16"/>
                <w:lang w:val="en-AU"/>
              </w:rPr>
            </w:pPr>
            <w:r w:rsidRPr="000B09DA">
              <w:rPr>
                <w:rFonts w:ascii="Arial" w:hAnsi="Arial" w:cs="Arial"/>
                <w:sz w:val="16"/>
                <w:szCs w:val="16"/>
                <w:lang w:val="en-AU"/>
              </w:rPr>
              <w:t>Teaching cycle</w:t>
            </w:r>
            <w:r w:rsidRPr="000B09DA">
              <w:rPr>
                <w:rFonts w:ascii="Arial" w:hAnsi="Arial" w:cs="Arial"/>
                <w:sz w:val="16"/>
                <w:szCs w:val="16"/>
                <w:vertAlign w:val="superscript"/>
                <w:lang w:val="en-AU"/>
              </w:rPr>
              <w:t>10)</w:t>
            </w:r>
            <w:r w:rsidRPr="000B09DA">
              <w:rPr>
                <w:rFonts w:ascii="Arial" w:hAnsi="Arial" w:cs="Arial"/>
                <w:sz w:val="16"/>
                <w:szCs w:val="16"/>
                <w:lang w:val="en-AU"/>
              </w:rPr>
              <w:t xml:space="preserve">: </w:t>
            </w:r>
          </w:p>
        </w:tc>
        <w:tc>
          <w:tcPr>
            <w:tcW w:w="3046" w:type="dxa"/>
            <w:tcBorders>
              <w:bottom w:val="single" w:sz="4" w:space="0" w:color="auto"/>
            </w:tcBorders>
            <w:vAlign w:val="center"/>
          </w:tcPr>
          <w:p w:rsidR="007454C0" w:rsidRPr="000B09DA" w:rsidRDefault="007454C0" w:rsidP="00DA554E">
            <w:pPr>
              <w:rPr>
                <w:rFonts w:ascii="Arial" w:hAnsi="Arial" w:cs="Arial"/>
                <w:bCs/>
                <w:sz w:val="16"/>
                <w:szCs w:val="16"/>
                <w:lang w:val="en-AU"/>
              </w:rPr>
            </w:pPr>
            <w:r w:rsidRPr="000B09DA">
              <w:rPr>
                <w:rFonts w:ascii="Arial" w:hAnsi="Arial" w:cs="Arial"/>
                <w:bCs/>
                <w:sz w:val="16"/>
                <w:szCs w:val="16"/>
                <w:lang w:val="en-AU"/>
              </w:rPr>
              <w:t>Semester</w:t>
            </w:r>
            <w:r w:rsidR="005E73FA" w:rsidRPr="000B09DA">
              <w:rPr>
                <w:rFonts w:ascii="Arial" w:hAnsi="Arial" w:cs="Arial"/>
                <w:bCs/>
                <w:sz w:val="16"/>
                <w:szCs w:val="16"/>
                <w:lang w:val="en-AU"/>
              </w:rPr>
              <w:t xml:space="preserve"> 2</w:t>
            </w:r>
          </w:p>
        </w:tc>
        <w:tc>
          <w:tcPr>
            <w:tcW w:w="2551" w:type="dxa"/>
            <w:gridSpan w:val="5"/>
            <w:tcBorders>
              <w:bottom w:val="single" w:sz="4" w:space="0" w:color="auto"/>
            </w:tcBorders>
            <w:vAlign w:val="center"/>
          </w:tcPr>
          <w:p w:rsidR="007454C0" w:rsidRPr="000B09DA" w:rsidRDefault="007454C0" w:rsidP="00DA554E">
            <w:pPr>
              <w:rPr>
                <w:rFonts w:ascii="Arial" w:hAnsi="Arial" w:cs="Arial"/>
                <w:bCs/>
                <w:sz w:val="16"/>
                <w:szCs w:val="16"/>
                <w:lang w:val="en-AU"/>
              </w:rPr>
            </w:pPr>
            <w:r w:rsidRPr="000B09DA">
              <w:rPr>
                <w:rFonts w:ascii="Arial" w:hAnsi="Arial" w:cs="Arial"/>
                <w:sz w:val="16"/>
                <w:szCs w:val="16"/>
                <w:lang w:val="en-AU"/>
              </w:rPr>
              <w:t>Module language</w:t>
            </w:r>
            <w:r w:rsidRPr="000B09DA">
              <w:rPr>
                <w:rFonts w:ascii="Arial" w:hAnsi="Arial" w:cs="Arial"/>
                <w:sz w:val="16"/>
                <w:szCs w:val="16"/>
                <w:vertAlign w:val="superscript"/>
                <w:lang w:val="en-AU"/>
              </w:rPr>
              <w:t>11)</w:t>
            </w:r>
            <w:r w:rsidRPr="000B09DA">
              <w:rPr>
                <w:rFonts w:ascii="Arial" w:hAnsi="Arial" w:cs="Arial"/>
                <w:sz w:val="16"/>
                <w:szCs w:val="16"/>
                <w:lang w:val="en-AU"/>
              </w:rPr>
              <w:t>: English</w:t>
            </w:r>
          </w:p>
        </w:tc>
        <w:tc>
          <w:tcPr>
            <w:tcW w:w="1985" w:type="dxa"/>
            <w:gridSpan w:val="3"/>
            <w:tcBorders>
              <w:bottom w:val="single" w:sz="4" w:space="0" w:color="auto"/>
            </w:tcBorders>
            <w:vAlign w:val="center"/>
          </w:tcPr>
          <w:p w:rsidR="007454C0" w:rsidRPr="000B09DA" w:rsidRDefault="007454C0" w:rsidP="00DA554E">
            <w:pPr>
              <w:rPr>
                <w:rFonts w:ascii="Arial" w:hAnsi="Arial" w:cs="Arial"/>
                <w:bCs/>
                <w:sz w:val="16"/>
                <w:szCs w:val="16"/>
                <w:lang w:val="en-AU"/>
              </w:rPr>
            </w:pPr>
          </w:p>
        </w:tc>
      </w:tr>
      <w:tr w:rsidR="007454C0" w:rsidRPr="00260BAF" w:rsidTr="00DA554E">
        <w:trPr>
          <w:trHeight w:val="1195"/>
        </w:trPr>
        <w:tc>
          <w:tcPr>
            <w:tcW w:w="3120" w:type="dxa"/>
            <w:gridSpan w:val="2"/>
            <w:tcBorders>
              <w:bottom w:val="single" w:sz="4" w:space="0" w:color="auto"/>
            </w:tcBorders>
            <w:vAlign w:val="center"/>
          </w:tcPr>
          <w:p w:rsidR="007454C0" w:rsidRPr="000B09DA" w:rsidRDefault="007454C0" w:rsidP="00DA554E">
            <w:pPr>
              <w:rPr>
                <w:rFonts w:ascii="Arial" w:hAnsi="Arial" w:cs="Arial"/>
                <w:sz w:val="16"/>
                <w:szCs w:val="16"/>
                <w:lang w:val="en-AU"/>
              </w:rPr>
            </w:pPr>
            <w:r w:rsidRPr="000B09DA">
              <w:rPr>
                <w:rFonts w:ascii="Arial" w:hAnsi="Arial" w:cs="Arial"/>
                <w:sz w:val="16"/>
                <w:szCs w:val="16"/>
                <w:lang w:val="en-AU"/>
              </w:rPr>
              <w:t>Objectives of the module</w:t>
            </w:r>
            <w:r w:rsidRPr="000B09DA">
              <w:rPr>
                <w:rFonts w:ascii="Arial" w:hAnsi="Arial" w:cs="Arial"/>
                <w:sz w:val="16"/>
                <w:szCs w:val="16"/>
                <w:vertAlign w:val="superscript"/>
                <w:lang w:val="en-AU"/>
              </w:rPr>
              <w:t>12)</w:t>
            </w:r>
            <w:r w:rsidRPr="000B09DA">
              <w:rPr>
                <w:rFonts w:ascii="Arial" w:hAnsi="Arial" w:cs="Arial"/>
                <w:sz w:val="16"/>
                <w:szCs w:val="16"/>
                <w:lang w:val="en-AU"/>
              </w:rPr>
              <w:t>:</w:t>
            </w:r>
          </w:p>
        </w:tc>
        <w:tc>
          <w:tcPr>
            <w:tcW w:w="7582" w:type="dxa"/>
            <w:gridSpan w:val="9"/>
            <w:tcBorders>
              <w:bottom w:val="single" w:sz="4" w:space="0" w:color="auto"/>
            </w:tcBorders>
            <w:vAlign w:val="center"/>
          </w:tcPr>
          <w:p w:rsidR="007454C0" w:rsidRPr="000B09DA" w:rsidRDefault="00B5332B" w:rsidP="00DA554E">
            <w:pPr>
              <w:jc w:val="both"/>
              <w:rPr>
                <w:rFonts w:ascii="Arial" w:hAnsi="Arial" w:cs="Arial"/>
                <w:sz w:val="16"/>
                <w:szCs w:val="16"/>
                <w:lang w:val="en-US"/>
              </w:rPr>
            </w:pPr>
            <w:r w:rsidRPr="000B09DA">
              <w:rPr>
                <w:rFonts w:ascii="Arial" w:hAnsi="Arial" w:cs="Arial"/>
                <w:sz w:val="16"/>
                <w:szCs w:val="16"/>
                <w:lang w:val="en-US"/>
              </w:rPr>
              <w:t xml:space="preserve">To increase students” knowledge, skills and competence </w:t>
            </w:r>
            <w:r w:rsidR="007220FC" w:rsidRPr="000B09DA">
              <w:rPr>
                <w:rFonts w:ascii="Arial" w:hAnsi="Arial" w:cs="Arial"/>
                <w:sz w:val="16"/>
                <w:szCs w:val="16"/>
                <w:lang w:val="en-US"/>
              </w:rPr>
              <w:t>in the field of: sustainable development in rural areas, including planning of ecological structure of agricultural lands, ways of integration of social, economic and natural objectives leading to sustainable development as well as legal and financial instruments supporting this form of development.</w:t>
            </w:r>
          </w:p>
        </w:tc>
      </w:tr>
      <w:tr w:rsidR="007454C0" w:rsidTr="00DA554E">
        <w:trPr>
          <w:trHeight w:val="764"/>
        </w:trPr>
        <w:tc>
          <w:tcPr>
            <w:tcW w:w="3120" w:type="dxa"/>
            <w:gridSpan w:val="2"/>
            <w:tcBorders>
              <w:bottom w:val="single" w:sz="4" w:space="0" w:color="auto"/>
            </w:tcBorders>
            <w:vAlign w:val="center"/>
          </w:tcPr>
          <w:p w:rsidR="007454C0" w:rsidRPr="000B09DA" w:rsidRDefault="007454C0" w:rsidP="00DA554E">
            <w:pPr>
              <w:rPr>
                <w:rFonts w:ascii="Arial" w:hAnsi="Arial" w:cs="Arial"/>
                <w:sz w:val="16"/>
                <w:szCs w:val="16"/>
                <w:lang w:val="en-AU"/>
              </w:rPr>
            </w:pPr>
            <w:r w:rsidRPr="000B09DA">
              <w:rPr>
                <w:rFonts w:ascii="Arial" w:hAnsi="Arial" w:cs="Arial"/>
                <w:sz w:val="16"/>
                <w:szCs w:val="16"/>
                <w:lang w:val="en-AU"/>
              </w:rPr>
              <w:t>Teaching forms and number of hours</w:t>
            </w:r>
            <w:r w:rsidRPr="000B09DA">
              <w:rPr>
                <w:rFonts w:ascii="Arial" w:hAnsi="Arial" w:cs="Arial"/>
                <w:sz w:val="16"/>
                <w:szCs w:val="16"/>
                <w:vertAlign w:val="superscript"/>
                <w:lang w:val="en-AU"/>
              </w:rPr>
              <w:t>13)</w:t>
            </w:r>
            <w:r w:rsidRPr="000B09DA">
              <w:rPr>
                <w:rFonts w:ascii="Arial" w:hAnsi="Arial" w:cs="Arial"/>
                <w:sz w:val="16"/>
                <w:szCs w:val="16"/>
                <w:lang w:val="en-AU"/>
              </w:rPr>
              <w:t>:</w:t>
            </w:r>
          </w:p>
        </w:tc>
        <w:tc>
          <w:tcPr>
            <w:tcW w:w="7582" w:type="dxa"/>
            <w:gridSpan w:val="9"/>
            <w:tcBorders>
              <w:bottom w:val="single" w:sz="4" w:space="0" w:color="auto"/>
            </w:tcBorders>
            <w:vAlign w:val="center"/>
          </w:tcPr>
          <w:p w:rsidR="007454C0" w:rsidRPr="000B09DA" w:rsidRDefault="007454C0" w:rsidP="00DA554E">
            <w:pPr>
              <w:numPr>
                <w:ilvl w:val="0"/>
                <w:numId w:val="1"/>
              </w:numPr>
              <w:tabs>
                <w:tab w:val="clear" w:pos="720"/>
                <w:tab w:val="num" w:pos="470"/>
              </w:tabs>
              <w:ind w:left="465" w:hanging="357"/>
              <w:rPr>
                <w:rFonts w:ascii="Arial" w:hAnsi="Arial" w:cs="Arial"/>
                <w:sz w:val="16"/>
                <w:szCs w:val="16"/>
                <w:lang w:val="en-US"/>
              </w:rPr>
            </w:pPr>
            <w:r w:rsidRPr="000B09DA">
              <w:rPr>
                <w:rFonts w:ascii="Arial" w:hAnsi="Arial" w:cs="Arial"/>
                <w:sz w:val="16"/>
                <w:szCs w:val="16"/>
                <w:lang w:val="en-US"/>
              </w:rPr>
              <w:t xml:space="preserve">Lectures     </w:t>
            </w:r>
            <w:r w:rsidR="00297502" w:rsidRPr="000B09DA">
              <w:rPr>
                <w:rFonts w:ascii="Arial" w:hAnsi="Arial" w:cs="Arial"/>
                <w:sz w:val="16"/>
                <w:szCs w:val="16"/>
                <w:lang w:val="en-US"/>
              </w:rPr>
              <w:t>30 h</w:t>
            </w:r>
            <w:r w:rsidRPr="000B09DA">
              <w:rPr>
                <w:rFonts w:ascii="Arial" w:hAnsi="Arial" w:cs="Arial"/>
                <w:sz w:val="16"/>
                <w:szCs w:val="16"/>
                <w:lang w:val="en-US"/>
              </w:rPr>
              <w:t xml:space="preserve">                                                                         </w:t>
            </w:r>
          </w:p>
          <w:p w:rsidR="007454C0" w:rsidRPr="000B09DA" w:rsidRDefault="007454C0" w:rsidP="00DA554E">
            <w:pPr>
              <w:numPr>
                <w:ilvl w:val="0"/>
                <w:numId w:val="1"/>
              </w:numPr>
              <w:tabs>
                <w:tab w:val="clear" w:pos="720"/>
                <w:tab w:val="num" w:pos="470"/>
              </w:tabs>
              <w:ind w:left="465" w:hanging="357"/>
              <w:rPr>
                <w:rFonts w:ascii="Arial" w:hAnsi="Arial" w:cs="Arial"/>
                <w:sz w:val="16"/>
                <w:szCs w:val="16"/>
                <w:lang w:val="en-AU"/>
              </w:rPr>
            </w:pPr>
            <w:r w:rsidRPr="000B09DA">
              <w:rPr>
                <w:rFonts w:ascii="Arial" w:hAnsi="Arial" w:cs="Arial"/>
                <w:sz w:val="16"/>
                <w:szCs w:val="16"/>
                <w:lang w:val="en-US"/>
              </w:rPr>
              <w:t xml:space="preserve">Exercises   </w:t>
            </w:r>
            <w:r w:rsidR="00297502" w:rsidRPr="000B09DA">
              <w:rPr>
                <w:rFonts w:ascii="Arial" w:hAnsi="Arial" w:cs="Arial"/>
                <w:sz w:val="16"/>
                <w:szCs w:val="16"/>
                <w:lang w:val="en-US"/>
              </w:rPr>
              <w:t>15 h</w:t>
            </w:r>
            <w:r w:rsidRPr="000B09DA">
              <w:rPr>
                <w:rFonts w:ascii="Arial" w:hAnsi="Arial" w:cs="Arial"/>
                <w:sz w:val="16"/>
                <w:szCs w:val="16"/>
                <w:lang w:val="en-US"/>
              </w:rPr>
              <w:t xml:space="preserve">                                      </w:t>
            </w:r>
          </w:p>
        </w:tc>
      </w:tr>
      <w:tr w:rsidR="007454C0" w:rsidRPr="00260BAF" w:rsidTr="00DA554E">
        <w:trPr>
          <w:trHeight w:val="895"/>
        </w:trPr>
        <w:tc>
          <w:tcPr>
            <w:tcW w:w="3120" w:type="dxa"/>
            <w:gridSpan w:val="2"/>
            <w:tcBorders>
              <w:bottom w:val="single" w:sz="4" w:space="0" w:color="auto"/>
            </w:tcBorders>
            <w:vAlign w:val="center"/>
          </w:tcPr>
          <w:p w:rsidR="007454C0" w:rsidRPr="000B09DA" w:rsidRDefault="007454C0" w:rsidP="00DA554E">
            <w:pPr>
              <w:rPr>
                <w:rFonts w:ascii="Arial" w:hAnsi="Arial" w:cs="Arial"/>
                <w:sz w:val="16"/>
                <w:szCs w:val="16"/>
                <w:lang w:val="en-AU"/>
              </w:rPr>
            </w:pPr>
            <w:r w:rsidRPr="000B09DA">
              <w:rPr>
                <w:rFonts w:ascii="Arial" w:hAnsi="Arial" w:cs="Arial"/>
                <w:sz w:val="16"/>
                <w:szCs w:val="16"/>
                <w:lang w:val="en-AU"/>
              </w:rPr>
              <w:t>Teaching methods</w:t>
            </w:r>
            <w:r w:rsidRPr="000B09DA">
              <w:rPr>
                <w:rFonts w:ascii="Arial" w:hAnsi="Arial" w:cs="Arial"/>
                <w:sz w:val="16"/>
                <w:szCs w:val="16"/>
                <w:vertAlign w:val="superscript"/>
                <w:lang w:val="en-AU"/>
              </w:rPr>
              <w:t>14)</w:t>
            </w:r>
            <w:r w:rsidRPr="000B09DA">
              <w:rPr>
                <w:rFonts w:ascii="Arial" w:hAnsi="Arial" w:cs="Arial"/>
                <w:sz w:val="16"/>
                <w:szCs w:val="16"/>
                <w:lang w:val="en-AU"/>
              </w:rPr>
              <w:t>:</w:t>
            </w:r>
          </w:p>
        </w:tc>
        <w:tc>
          <w:tcPr>
            <w:tcW w:w="7582" w:type="dxa"/>
            <w:gridSpan w:val="9"/>
            <w:tcBorders>
              <w:bottom w:val="single" w:sz="4" w:space="0" w:color="auto"/>
            </w:tcBorders>
            <w:vAlign w:val="center"/>
          </w:tcPr>
          <w:p w:rsidR="007454C0" w:rsidRPr="000B09DA" w:rsidRDefault="007454C0" w:rsidP="00DA554E">
            <w:pPr>
              <w:jc w:val="both"/>
              <w:rPr>
                <w:rFonts w:ascii="Arial" w:hAnsi="Arial" w:cs="Arial"/>
                <w:sz w:val="16"/>
                <w:szCs w:val="16"/>
                <w:lang w:val="en-US"/>
              </w:rPr>
            </w:pPr>
            <w:r w:rsidRPr="000B09DA">
              <w:rPr>
                <w:rFonts w:ascii="Arial" w:hAnsi="Arial" w:cs="Arial"/>
                <w:sz w:val="16"/>
                <w:szCs w:val="16"/>
                <w:lang w:val="en-US"/>
              </w:rPr>
              <w:t>Lecture:  multimedia presentation, discussion within the group</w:t>
            </w:r>
            <w:r w:rsidR="00297502" w:rsidRPr="000B09DA">
              <w:rPr>
                <w:rFonts w:ascii="Arial" w:hAnsi="Arial" w:cs="Arial"/>
                <w:sz w:val="16"/>
                <w:szCs w:val="16"/>
                <w:lang w:val="en-US"/>
              </w:rPr>
              <w:t>s</w:t>
            </w:r>
          </w:p>
          <w:p w:rsidR="007454C0" w:rsidRPr="000B09DA" w:rsidRDefault="007454C0" w:rsidP="00DA554E">
            <w:pPr>
              <w:rPr>
                <w:rFonts w:ascii="Arial" w:hAnsi="Arial" w:cs="Arial"/>
                <w:sz w:val="16"/>
                <w:szCs w:val="16"/>
                <w:shd w:val="clear" w:color="auto" w:fill="FFFFFF"/>
                <w:lang w:val="en-AU"/>
              </w:rPr>
            </w:pPr>
            <w:r w:rsidRPr="000B09DA">
              <w:rPr>
                <w:rFonts w:ascii="Arial" w:hAnsi="Arial" w:cs="Arial"/>
                <w:sz w:val="16"/>
                <w:szCs w:val="16"/>
                <w:lang w:val="en-US"/>
              </w:rPr>
              <w:t xml:space="preserve">Exercises: </w:t>
            </w:r>
            <w:r w:rsidR="00297502" w:rsidRPr="000B09DA">
              <w:rPr>
                <w:rFonts w:ascii="Arial" w:hAnsi="Arial" w:cs="Arial"/>
                <w:sz w:val="16"/>
                <w:szCs w:val="16"/>
                <w:lang w:val="en-US"/>
              </w:rPr>
              <w:t>projecting tasks working in teams, with the help of topographic maps of rural communes and original forms to complete; presentation of results and exchange of experience</w:t>
            </w:r>
          </w:p>
        </w:tc>
      </w:tr>
      <w:tr w:rsidR="007454C0" w:rsidRPr="005D72D8" w:rsidTr="00DA554E">
        <w:trPr>
          <w:trHeight w:val="1020"/>
        </w:trPr>
        <w:tc>
          <w:tcPr>
            <w:tcW w:w="3120" w:type="dxa"/>
            <w:gridSpan w:val="2"/>
            <w:tcBorders>
              <w:bottom w:val="single" w:sz="4" w:space="0" w:color="auto"/>
            </w:tcBorders>
            <w:vAlign w:val="center"/>
          </w:tcPr>
          <w:p w:rsidR="007454C0" w:rsidRPr="000B09DA" w:rsidRDefault="007454C0" w:rsidP="00DA554E">
            <w:pPr>
              <w:rPr>
                <w:rFonts w:ascii="Arial" w:hAnsi="Arial" w:cs="Arial"/>
                <w:sz w:val="16"/>
                <w:szCs w:val="16"/>
                <w:lang w:val="en-AU"/>
              </w:rPr>
            </w:pPr>
            <w:r w:rsidRPr="000B09DA">
              <w:rPr>
                <w:rFonts w:ascii="Arial" w:hAnsi="Arial" w:cs="Arial"/>
                <w:sz w:val="16"/>
                <w:szCs w:val="16"/>
                <w:lang w:val="en-AU"/>
              </w:rPr>
              <w:t>Detailed module description</w:t>
            </w:r>
            <w:r w:rsidRPr="000B09DA">
              <w:rPr>
                <w:rFonts w:ascii="Arial" w:hAnsi="Arial" w:cs="Arial"/>
                <w:sz w:val="16"/>
                <w:szCs w:val="16"/>
                <w:vertAlign w:val="superscript"/>
                <w:lang w:val="en-AU"/>
              </w:rPr>
              <w:t>15)</w:t>
            </w:r>
            <w:r w:rsidRPr="000B09DA">
              <w:rPr>
                <w:rFonts w:ascii="Arial" w:hAnsi="Arial" w:cs="Arial"/>
                <w:sz w:val="16"/>
                <w:szCs w:val="16"/>
                <w:lang w:val="en-AU"/>
              </w:rPr>
              <w:t>:</w:t>
            </w:r>
          </w:p>
        </w:tc>
        <w:tc>
          <w:tcPr>
            <w:tcW w:w="7582" w:type="dxa"/>
            <w:gridSpan w:val="9"/>
            <w:tcBorders>
              <w:bottom w:val="single" w:sz="4" w:space="0" w:color="auto"/>
            </w:tcBorders>
            <w:vAlign w:val="center"/>
          </w:tcPr>
          <w:p w:rsidR="007454C0" w:rsidRDefault="00297502" w:rsidP="00DA554E">
            <w:pPr>
              <w:jc w:val="both"/>
              <w:rPr>
                <w:rFonts w:ascii="Arial" w:hAnsi="Arial" w:cs="Arial"/>
                <w:bCs/>
                <w:sz w:val="16"/>
                <w:szCs w:val="16"/>
                <w:lang w:val="en-AU"/>
              </w:rPr>
            </w:pPr>
            <w:r w:rsidRPr="000B09DA">
              <w:rPr>
                <w:rFonts w:ascii="Arial" w:hAnsi="Arial" w:cs="Arial"/>
                <w:b/>
                <w:bCs/>
                <w:sz w:val="16"/>
                <w:szCs w:val="16"/>
                <w:lang w:val="en-AU"/>
              </w:rPr>
              <w:t>Lecture</w:t>
            </w:r>
            <w:r w:rsidRPr="000B09DA">
              <w:rPr>
                <w:rFonts w:ascii="Arial" w:hAnsi="Arial" w:cs="Arial"/>
                <w:bCs/>
                <w:sz w:val="16"/>
                <w:szCs w:val="16"/>
                <w:lang w:val="en-AU"/>
              </w:rPr>
              <w:t>s</w:t>
            </w:r>
          </w:p>
          <w:p w:rsidR="008C088C" w:rsidRPr="00032A47" w:rsidRDefault="008C088C" w:rsidP="00DA554E">
            <w:pPr>
              <w:jc w:val="both"/>
              <w:rPr>
                <w:rFonts w:ascii="Arial" w:hAnsi="Arial" w:cs="Arial"/>
                <w:bCs/>
                <w:sz w:val="16"/>
                <w:szCs w:val="16"/>
                <w:lang w:val="en-AU"/>
              </w:rPr>
            </w:pPr>
            <w:r w:rsidRPr="00032A47">
              <w:rPr>
                <w:rFonts w:ascii="Arial" w:hAnsi="Arial" w:cs="Arial"/>
                <w:bCs/>
                <w:sz w:val="16"/>
                <w:szCs w:val="16"/>
                <w:lang w:val="en-AU"/>
              </w:rPr>
              <w:t>Part 1 (15 h)</w:t>
            </w:r>
          </w:p>
          <w:p w:rsidR="00297502" w:rsidRPr="00032A47" w:rsidRDefault="00297502" w:rsidP="00DA554E">
            <w:pPr>
              <w:numPr>
                <w:ilvl w:val="0"/>
                <w:numId w:val="22"/>
              </w:numPr>
              <w:jc w:val="both"/>
              <w:rPr>
                <w:rFonts w:ascii="Arial" w:hAnsi="Arial" w:cs="Arial"/>
                <w:bCs/>
                <w:sz w:val="16"/>
                <w:szCs w:val="16"/>
                <w:lang w:val="en-AU"/>
              </w:rPr>
            </w:pPr>
            <w:r w:rsidRPr="00032A47">
              <w:rPr>
                <w:rFonts w:ascii="Arial" w:hAnsi="Arial" w:cs="Arial"/>
                <w:bCs/>
                <w:sz w:val="16"/>
                <w:szCs w:val="16"/>
                <w:lang w:val="en-AU"/>
              </w:rPr>
              <w:t>Terms of ecological balance and stability of natural system. Agricultural system: balanced and unbalanced. Global environmental challenges and the concept of sustainable development. Principles of sustainable development. Concept of ecosystem services. Idea of ecological spa</w:t>
            </w:r>
            <w:r w:rsidR="00460FAA" w:rsidRPr="00032A47">
              <w:rPr>
                <w:rFonts w:ascii="Arial" w:hAnsi="Arial" w:cs="Arial"/>
                <w:bCs/>
                <w:sz w:val="16"/>
                <w:szCs w:val="16"/>
                <w:lang w:val="en-AU"/>
              </w:rPr>
              <w:t>ce and ecological footprint. Inviolable barriers of natural system stability as borders of socio-economic development.</w:t>
            </w:r>
          </w:p>
          <w:p w:rsidR="00460FAA" w:rsidRPr="00032A47" w:rsidRDefault="004A2E52" w:rsidP="00DA554E">
            <w:pPr>
              <w:numPr>
                <w:ilvl w:val="0"/>
                <w:numId w:val="22"/>
              </w:numPr>
              <w:jc w:val="both"/>
              <w:rPr>
                <w:rFonts w:ascii="Arial" w:hAnsi="Arial" w:cs="Arial"/>
                <w:bCs/>
                <w:sz w:val="16"/>
                <w:szCs w:val="16"/>
                <w:lang w:val="en-AU"/>
              </w:rPr>
            </w:pPr>
            <w:r w:rsidRPr="00032A47">
              <w:rPr>
                <w:rFonts w:ascii="Arial" w:hAnsi="Arial" w:cs="Arial"/>
                <w:bCs/>
                <w:sz w:val="16"/>
                <w:szCs w:val="16"/>
                <w:lang w:val="en-AU"/>
              </w:rPr>
              <w:t>Integration of ecological policy aims in strategy of agriculture development. Ecological policy – development from pipe end solution to sustainable development. Agend</w:t>
            </w:r>
            <w:r w:rsidR="00FA2C85" w:rsidRPr="00032A47">
              <w:rPr>
                <w:rFonts w:ascii="Arial" w:hAnsi="Arial" w:cs="Arial"/>
                <w:bCs/>
                <w:sz w:val="16"/>
                <w:szCs w:val="16"/>
                <w:lang w:val="en-AU"/>
              </w:rPr>
              <w:t>a</w:t>
            </w:r>
            <w:r w:rsidRPr="00032A47">
              <w:rPr>
                <w:rFonts w:ascii="Arial" w:hAnsi="Arial" w:cs="Arial"/>
                <w:bCs/>
                <w:sz w:val="16"/>
                <w:szCs w:val="16"/>
                <w:lang w:val="en-AU"/>
              </w:rPr>
              <w:t xml:space="preserve"> 21 as a base of local development. United Nations Goals of Sustainable Development (SDG) with reference to rural areas</w:t>
            </w:r>
            <w:r w:rsidR="00FA2C85" w:rsidRPr="00032A47">
              <w:rPr>
                <w:rFonts w:ascii="Arial" w:hAnsi="Arial" w:cs="Arial"/>
                <w:bCs/>
                <w:sz w:val="16"/>
                <w:szCs w:val="16"/>
                <w:lang w:val="en-AU"/>
              </w:rPr>
              <w:t>.</w:t>
            </w:r>
          </w:p>
          <w:p w:rsidR="008C088C" w:rsidRPr="00032A47" w:rsidRDefault="008C088C" w:rsidP="008C088C">
            <w:pPr>
              <w:numPr>
                <w:ilvl w:val="0"/>
                <w:numId w:val="22"/>
              </w:numPr>
              <w:jc w:val="both"/>
              <w:rPr>
                <w:rFonts w:ascii="Arial" w:hAnsi="Arial" w:cs="Arial"/>
                <w:bCs/>
                <w:sz w:val="16"/>
                <w:szCs w:val="16"/>
                <w:lang w:val="en-GB"/>
              </w:rPr>
            </w:pPr>
            <w:r w:rsidRPr="00032A47">
              <w:rPr>
                <w:rFonts w:ascii="Arial" w:hAnsi="Arial" w:cs="Arial"/>
                <w:bCs/>
                <w:sz w:val="16"/>
                <w:szCs w:val="16"/>
                <w:lang w:val="en-GB"/>
              </w:rPr>
              <w:t>Village as a place of food production. Negative environmental effects of unbalanced agriculture – degradation of water, soil, air and biological diversity. Problems of food quality from industrial forms of agricultural production. Problem of GMO.</w:t>
            </w:r>
          </w:p>
          <w:p w:rsidR="008C088C" w:rsidRPr="00032A47" w:rsidRDefault="008C088C" w:rsidP="008C088C">
            <w:pPr>
              <w:numPr>
                <w:ilvl w:val="0"/>
                <w:numId w:val="22"/>
              </w:numPr>
              <w:jc w:val="both"/>
              <w:rPr>
                <w:rFonts w:ascii="Arial" w:hAnsi="Arial" w:cs="Arial"/>
                <w:bCs/>
                <w:sz w:val="16"/>
                <w:szCs w:val="16"/>
                <w:lang w:val="en-GB"/>
              </w:rPr>
            </w:pPr>
            <w:r w:rsidRPr="00032A47">
              <w:rPr>
                <w:rFonts w:ascii="Arial" w:hAnsi="Arial" w:cs="Arial"/>
                <w:bCs/>
                <w:sz w:val="16"/>
                <w:szCs w:val="16"/>
                <w:lang w:val="en-GB"/>
              </w:rPr>
              <w:t>Role of spatial planning as an instrument ensuring sustainable development of rural terrains. Local and regional strategies of development. Principles of natural networks creating and maintaining of ecological corridors. Management of areas with high natural values occurring in rural landscape.</w:t>
            </w:r>
          </w:p>
          <w:p w:rsidR="008C088C" w:rsidRPr="00032A47" w:rsidRDefault="008C088C" w:rsidP="008C088C">
            <w:pPr>
              <w:jc w:val="both"/>
              <w:rPr>
                <w:rFonts w:ascii="Arial" w:hAnsi="Arial" w:cs="Arial"/>
                <w:bCs/>
                <w:sz w:val="16"/>
                <w:szCs w:val="16"/>
                <w:lang w:val="en-AU"/>
              </w:rPr>
            </w:pPr>
            <w:r w:rsidRPr="00032A47">
              <w:rPr>
                <w:rFonts w:ascii="Arial" w:hAnsi="Arial" w:cs="Arial"/>
                <w:bCs/>
                <w:sz w:val="16"/>
                <w:szCs w:val="16"/>
                <w:lang w:val="en-AU"/>
              </w:rPr>
              <w:t>Part 2 (15 h)</w:t>
            </w:r>
          </w:p>
          <w:p w:rsidR="00FA2C85" w:rsidRPr="000B09DA" w:rsidRDefault="00FA2C85" w:rsidP="00DA554E">
            <w:pPr>
              <w:numPr>
                <w:ilvl w:val="0"/>
                <w:numId w:val="22"/>
              </w:numPr>
              <w:jc w:val="both"/>
              <w:rPr>
                <w:rFonts w:ascii="Arial" w:hAnsi="Arial" w:cs="Arial"/>
                <w:bCs/>
                <w:sz w:val="16"/>
                <w:szCs w:val="16"/>
                <w:lang w:val="en-AU"/>
              </w:rPr>
            </w:pPr>
            <w:r w:rsidRPr="000B09DA">
              <w:rPr>
                <w:rFonts w:ascii="Arial" w:hAnsi="Arial" w:cs="Arial"/>
                <w:bCs/>
                <w:sz w:val="16"/>
                <w:szCs w:val="16"/>
                <w:lang w:val="en-AU"/>
              </w:rPr>
              <w:t>European vision of sustainable development</w:t>
            </w:r>
            <w:r w:rsidR="008C088C">
              <w:rPr>
                <w:rFonts w:ascii="Arial" w:hAnsi="Arial" w:cs="Arial"/>
                <w:bCs/>
                <w:sz w:val="16"/>
                <w:szCs w:val="16"/>
                <w:lang w:val="en-AU"/>
              </w:rPr>
              <w:t xml:space="preserve"> and </w:t>
            </w:r>
            <w:r w:rsidR="008C088C" w:rsidRPr="00032A47">
              <w:rPr>
                <w:rFonts w:ascii="Arial" w:hAnsi="Arial" w:cs="Arial"/>
                <w:bCs/>
                <w:sz w:val="16"/>
                <w:szCs w:val="16"/>
                <w:lang w:val="en-AU"/>
              </w:rPr>
              <w:t>its realisation in Poland</w:t>
            </w:r>
            <w:r w:rsidRPr="00032A47">
              <w:rPr>
                <w:rFonts w:ascii="Arial" w:hAnsi="Arial" w:cs="Arial"/>
                <w:bCs/>
                <w:sz w:val="16"/>
                <w:szCs w:val="16"/>
                <w:lang w:val="en-AU"/>
              </w:rPr>
              <w:t xml:space="preserve">. </w:t>
            </w:r>
            <w:r w:rsidRPr="000B09DA">
              <w:rPr>
                <w:rFonts w:ascii="Arial" w:hAnsi="Arial" w:cs="Arial"/>
                <w:bCs/>
                <w:sz w:val="16"/>
                <w:szCs w:val="16"/>
                <w:lang w:val="en-AU"/>
              </w:rPr>
              <w:t>Evolution, aims and principles of EU agricultural</w:t>
            </w:r>
            <w:r w:rsidR="00215EF7">
              <w:rPr>
                <w:rFonts w:ascii="Arial" w:hAnsi="Arial" w:cs="Arial"/>
                <w:bCs/>
                <w:sz w:val="16"/>
                <w:szCs w:val="16"/>
                <w:lang w:val="en-AU"/>
              </w:rPr>
              <w:t xml:space="preserve"> policy. Basic instruments of t</w:t>
            </w:r>
            <w:r w:rsidRPr="000B09DA">
              <w:rPr>
                <w:rFonts w:ascii="Arial" w:hAnsi="Arial" w:cs="Arial"/>
                <w:bCs/>
                <w:sz w:val="16"/>
                <w:szCs w:val="16"/>
                <w:lang w:val="en-AU"/>
              </w:rPr>
              <w:t xml:space="preserve">his policy. Tools for balancing agricultural production: agri-environmental programs, agri-environmental-climatic activities, cross compliance, zones exposed to nitrates from agricultural sources, </w:t>
            </w:r>
            <w:r w:rsidR="00032A47">
              <w:rPr>
                <w:rFonts w:ascii="Arial" w:hAnsi="Arial" w:cs="Arial"/>
                <w:bCs/>
                <w:sz w:val="16"/>
                <w:szCs w:val="16"/>
                <w:lang w:val="en-GB"/>
              </w:rPr>
              <w:t>A</w:t>
            </w:r>
            <w:r w:rsidRPr="000B09DA">
              <w:rPr>
                <w:rFonts w:ascii="Arial" w:hAnsi="Arial" w:cs="Arial"/>
                <w:bCs/>
                <w:sz w:val="16"/>
                <w:szCs w:val="16"/>
                <w:lang w:val="en-AU"/>
              </w:rPr>
              <w:t>nimal welfare</w:t>
            </w:r>
            <w:r w:rsidR="00023903" w:rsidRPr="000B09DA">
              <w:rPr>
                <w:rFonts w:ascii="Arial" w:hAnsi="Arial" w:cs="Arial"/>
                <w:bCs/>
                <w:sz w:val="16"/>
                <w:szCs w:val="16"/>
                <w:lang w:val="en-AU"/>
              </w:rPr>
              <w:t>. Mistakes of EU policy – development of the first generation biofuels and influence on environment in developing countries. Problem of land grabbing. European production of fruits and vegetables in Africa.</w:t>
            </w:r>
          </w:p>
          <w:p w:rsidR="00023903" w:rsidRPr="000B09DA" w:rsidRDefault="00023903" w:rsidP="00DA554E">
            <w:pPr>
              <w:numPr>
                <w:ilvl w:val="0"/>
                <w:numId w:val="22"/>
              </w:numPr>
              <w:jc w:val="both"/>
              <w:rPr>
                <w:rFonts w:ascii="Arial" w:hAnsi="Arial" w:cs="Arial"/>
                <w:bCs/>
                <w:sz w:val="16"/>
                <w:szCs w:val="16"/>
                <w:lang w:val="en-AU"/>
              </w:rPr>
            </w:pPr>
            <w:r w:rsidRPr="000B09DA">
              <w:rPr>
                <w:rFonts w:ascii="Arial" w:hAnsi="Arial" w:cs="Arial"/>
                <w:bCs/>
                <w:sz w:val="16"/>
                <w:szCs w:val="16"/>
                <w:lang w:val="en-AU"/>
              </w:rPr>
              <w:t>Institutions supporting rural areas and their role in sustainable development. Agricultural consulting. Modern technologies supporting rural development. Social participation in designating directions of development. Legislation as the instrument of sustainable development.</w:t>
            </w:r>
          </w:p>
          <w:p w:rsidR="00023903" w:rsidRPr="000B09DA" w:rsidRDefault="00023903" w:rsidP="00DA554E">
            <w:pPr>
              <w:numPr>
                <w:ilvl w:val="0"/>
                <w:numId w:val="22"/>
              </w:numPr>
              <w:jc w:val="both"/>
              <w:rPr>
                <w:rFonts w:ascii="Arial" w:hAnsi="Arial" w:cs="Arial"/>
                <w:bCs/>
                <w:sz w:val="16"/>
                <w:szCs w:val="16"/>
                <w:lang w:val="en-AU"/>
              </w:rPr>
            </w:pPr>
            <w:r w:rsidRPr="000B09DA">
              <w:rPr>
                <w:rFonts w:ascii="Arial" w:hAnsi="Arial" w:cs="Arial"/>
                <w:bCs/>
                <w:sz w:val="16"/>
                <w:szCs w:val="16"/>
                <w:lang w:val="en-AU"/>
              </w:rPr>
              <w:t xml:space="preserve">Social issues of sustainable development in rural areas. Models of agriculture </w:t>
            </w:r>
            <w:r w:rsidR="005D72D8" w:rsidRPr="000B09DA">
              <w:rPr>
                <w:rFonts w:ascii="Arial" w:hAnsi="Arial" w:cs="Arial"/>
                <w:bCs/>
                <w:sz w:val="16"/>
                <w:szCs w:val="16"/>
                <w:lang w:val="en-AU"/>
              </w:rPr>
              <w:t>for maintaining social bonds. Social capital and methods of its creation. Role of rural culture in social capital development. Cooperation of agricultural producers as a base of sustainable agriculture.</w:t>
            </w:r>
          </w:p>
          <w:p w:rsidR="00096475" w:rsidRPr="000B09DA" w:rsidRDefault="00096475" w:rsidP="00DA554E">
            <w:pPr>
              <w:numPr>
                <w:ilvl w:val="0"/>
                <w:numId w:val="22"/>
              </w:numPr>
              <w:jc w:val="both"/>
              <w:rPr>
                <w:rFonts w:ascii="Arial" w:hAnsi="Arial" w:cs="Arial"/>
                <w:bCs/>
                <w:sz w:val="16"/>
                <w:szCs w:val="16"/>
                <w:lang w:val="en-GB"/>
              </w:rPr>
            </w:pPr>
            <w:r w:rsidRPr="000B09DA">
              <w:rPr>
                <w:rFonts w:ascii="Arial" w:hAnsi="Arial" w:cs="Arial"/>
                <w:bCs/>
                <w:sz w:val="16"/>
                <w:szCs w:val="16"/>
                <w:lang w:val="en-GB"/>
              </w:rPr>
              <w:t>Multifunctionality as a base of sustainability. Rural areas as places of economic development. Role of rural areas in development of renewable energy sources. Agritourism. Phytotherapy. Hortiterapy.</w:t>
            </w:r>
          </w:p>
          <w:p w:rsidR="00096475" w:rsidRPr="007866E5" w:rsidRDefault="00096475" w:rsidP="00DA554E">
            <w:pPr>
              <w:numPr>
                <w:ilvl w:val="0"/>
                <w:numId w:val="22"/>
              </w:numPr>
              <w:jc w:val="both"/>
              <w:rPr>
                <w:rFonts w:ascii="Arial" w:hAnsi="Arial" w:cs="Arial"/>
                <w:bCs/>
                <w:color w:val="000000"/>
                <w:sz w:val="16"/>
                <w:szCs w:val="16"/>
                <w:lang w:val="en-GB"/>
              </w:rPr>
            </w:pPr>
            <w:r w:rsidRPr="007866E5">
              <w:rPr>
                <w:rFonts w:ascii="Arial" w:hAnsi="Arial" w:cs="Arial"/>
                <w:bCs/>
                <w:color w:val="000000"/>
                <w:sz w:val="16"/>
                <w:szCs w:val="16"/>
                <w:lang w:val="en-GB"/>
              </w:rPr>
              <w:t>Rural development towards global ecol</w:t>
            </w:r>
            <w:r w:rsidR="00215EF7" w:rsidRPr="007866E5">
              <w:rPr>
                <w:rFonts w:ascii="Arial" w:hAnsi="Arial" w:cs="Arial"/>
                <w:bCs/>
                <w:color w:val="000000"/>
                <w:sz w:val="16"/>
                <w:szCs w:val="16"/>
                <w:lang w:val="en-GB"/>
              </w:rPr>
              <w:t xml:space="preserve">ogical challenges. Rural areas </w:t>
            </w:r>
            <w:r w:rsidRPr="007866E5">
              <w:rPr>
                <w:rFonts w:ascii="Arial" w:hAnsi="Arial" w:cs="Arial"/>
                <w:bCs/>
                <w:color w:val="000000"/>
                <w:sz w:val="16"/>
                <w:szCs w:val="16"/>
                <w:lang w:val="en-GB"/>
              </w:rPr>
              <w:t>vs. global clima</w:t>
            </w:r>
            <w:r w:rsidR="00215EF7" w:rsidRPr="007866E5">
              <w:rPr>
                <w:rFonts w:ascii="Arial" w:hAnsi="Arial" w:cs="Arial"/>
                <w:bCs/>
                <w:color w:val="000000"/>
                <w:sz w:val="16"/>
                <w:szCs w:val="16"/>
                <w:lang w:val="en-GB"/>
              </w:rPr>
              <w:t xml:space="preserve">te change. Role of agriculture </w:t>
            </w:r>
            <w:r w:rsidRPr="007866E5">
              <w:rPr>
                <w:rFonts w:ascii="Arial" w:hAnsi="Arial" w:cs="Arial"/>
                <w:bCs/>
                <w:color w:val="000000"/>
                <w:sz w:val="16"/>
                <w:szCs w:val="16"/>
                <w:lang w:val="en-GB"/>
              </w:rPr>
              <w:t>in biodiversity protection.</w:t>
            </w:r>
          </w:p>
          <w:p w:rsidR="007B44BE" w:rsidRPr="000B09DA" w:rsidRDefault="007B44BE" w:rsidP="00DA554E">
            <w:pPr>
              <w:jc w:val="both"/>
              <w:rPr>
                <w:rFonts w:ascii="Arial" w:hAnsi="Arial" w:cs="Arial"/>
                <w:bCs/>
                <w:sz w:val="16"/>
                <w:szCs w:val="16"/>
                <w:lang w:val="en-GB"/>
              </w:rPr>
            </w:pPr>
            <w:r w:rsidRPr="000B09DA">
              <w:rPr>
                <w:rFonts w:ascii="Arial" w:hAnsi="Arial" w:cs="Arial"/>
                <w:bCs/>
                <w:sz w:val="16"/>
                <w:szCs w:val="16"/>
                <w:lang w:val="en-GB"/>
              </w:rPr>
              <w:t>Exercises</w:t>
            </w:r>
          </w:p>
          <w:p w:rsidR="007B44BE" w:rsidRPr="000B09DA" w:rsidRDefault="006E7340" w:rsidP="00DA554E">
            <w:pPr>
              <w:jc w:val="both"/>
              <w:rPr>
                <w:rFonts w:ascii="Arial" w:hAnsi="Arial" w:cs="Arial"/>
                <w:bCs/>
                <w:sz w:val="16"/>
                <w:szCs w:val="16"/>
                <w:lang w:val="en-GB"/>
              </w:rPr>
            </w:pPr>
            <w:r>
              <w:rPr>
                <w:rFonts w:ascii="Arial" w:hAnsi="Arial" w:cs="Arial"/>
                <w:bCs/>
                <w:sz w:val="16"/>
                <w:szCs w:val="16"/>
                <w:lang w:val="en-GB"/>
              </w:rPr>
              <w:t>Project</w:t>
            </w:r>
            <w:r w:rsidR="007B44BE" w:rsidRPr="000B09DA">
              <w:rPr>
                <w:rFonts w:ascii="Arial" w:hAnsi="Arial" w:cs="Arial"/>
                <w:bCs/>
                <w:sz w:val="16"/>
                <w:szCs w:val="16"/>
                <w:lang w:val="en-GB"/>
              </w:rPr>
              <w:t xml:space="preserve"> task ”Concept of ecological structure planning of rural commune in terms of biological diversity and ecological balance protection”. </w:t>
            </w:r>
            <w:r w:rsidR="00215EF7">
              <w:rPr>
                <w:rFonts w:ascii="Arial" w:hAnsi="Arial" w:cs="Arial"/>
                <w:bCs/>
                <w:sz w:val="16"/>
                <w:szCs w:val="16"/>
                <w:lang w:val="en-GB"/>
              </w:rPr>
              <w:t>Scale 1:</w:t>
            </w:r>
            <w:r w:rsidR="00377C7A" w:rsidRPr="000B09DA">
              <w:rPr>
                <w:rFonts w:ascii="Arial" w:hAnsi="Arial" w:cs="Arial"/>
                <w:bCs/>
                <w:sz w:val="16"/>
                <w:szCs w:val="16"/>
                <w:lang w:val="en-GB"/>
              </w:rPr>
              <w:t xml:space="preserve">25 000. </w:t>
            </w:r>
            <w:r w:rsidR="007B44BE" w:rsidRPr="000B09DA">
              <w:rPr>
                <w:rFonts w:ascii="Arial" w:hAnsi="Arial" w:cs="Arial"/>
                <w:bCs/>
                <w:sz w:val="16"/>
                <w:szCs w:val="16"/>
                <w:lang w:val="en-GB"/>
              </w:rPr>
              <w:t xml:space="preserve">Students work in </w:t>
            </w:r>
            <w:r w:rsidR="00224EFE" w:rsidRPr="000B09DA">
              <w:rPr>
                <w:rFonts w:ascii="Arial" w:hAnsi="Arial" w:cs="Arial"/>
                <w:bCs/>
                <w:sz w:val="16"/>
                <w:szCs w:val="16"/>
                <w:lang w:val="en-GB"/>
              </w:rPr>
              <w:t>double teams.</w:t>
            </w:r>
            <w:r w:rsidR="007B44BE" w:rsidRPr="000B09DA">
              <w:rPr>
                <w:rFonts w:ascii="Arial" w:hAnsi="Arial" w:cs="Arial"/>
                <w:bCs/>
                <w:sz w:val="16"/>
                <w:szCs w:val="16"/>
                <w:lang w:val="en-GB"/>
              </w:rPr>
              <w:t xml:space="preserve"> </w:t>
            </w:r>
          </w:p>
        </w:tc>
      </w:tr>
      <w:tr w:rsidR="007454C0" w:rsidTr="00DA554E">
        <w:trPr>
          <w:trHeight w:val="340"/>
        </w:trPr>
        <w:tc>
          <w:tcPr>
            <w:tcW w:w="3120" w:type="dxa"/>
            <w:gridSpan w:val="2"/>
            <w:tcBorders>
              <w:bottom w:val="single" w:sz="4" w:space="0" w:color="auto"/>
            </w:tcBorders>
            <w:vAlign w:val="center"/>
          </w:tcPr>
          <w:p w:rsidR="007454C0" w:rsidRPr="000B09DA" w:rsidRDefault="007454C0" w:rsidP="00DA554E">
            <w:pPr>
              <w:rPr>
                <w:rFonts w:ascii="Arial" w:hAnsi="Arial" w:cs="Arial"/>
                <w:sz w:val="16"/>
                <w:szCs w:val="16"/>
                <w:lang w:val="en-AU"/>
              </w:rPr>
            </w:pPr>
            <w:r w:rsidRPr="000B09DA">
              <w:rPr>
                <w:rFonts w:ascii="Arial" w:hAnsi="Arial" w:cs="Arial"/>
                <w:sz w:val="16"/>
                <w:szCs w:val="16"/>
                <w:lang w:val="en-AU"/>
              </w:rPr>
              <w:t>Formal prerequisites</w:t>
            </w:r>
            <w:r w:rsidRPr="000B09DA">
              <w:rPr>
                <w:rFonts w:ascii="Arial" w:hAnsi="Arial" w:cs="Arial"/>
                <w:sz w:val="16"/>
                <w:szCs w:val="16"/>
                <w:vertAlign w:val="superscript"/>
                <w:lang w:val="en-AU"/>
              </w:rPr>
              <w:t>16)</w:t>
            </w:r>
            <w:r w:rsidRPr="000B09DA">
              <w:rPr>
                <w:rFonts w:ascii="Arial" w:hAnsi="Arial" w:cs="Arial"/>
                <w:sz w:val="16"/>
                <w:szCs w:val="16"/>
                <w:lang w:val="en-AU"/>
              </w:rPr>
              <w:t>:</w:t>
            </w:r>
          </w:p>
        </w:tc>
        <w:tc>
          <w:tcPr>
            <w:tcW w:w="7582" w:type="dxa"/>
            <w:gridSpan w:val="9"/>
            <w:tcBorders>
              <w:bottom w:val="single" w:sz="4" w:space="0" w:color="auto"/>
            </w:tcBorders>
            <w:vAlign w:val="center"/>
          </w:tcPr>
          <w:p w:rsidR="007454C0" w:rsidRPr="000B09DA" w:rsidRDefault="00377C7A" w:rsidP="00DA554E">
            <w:pPr>
              <w:rPr>
                <w:rFonts w:ascii="Arial" w:hAnsi="Arial" w:cs="Arial"/>
                <w:sz w:val="16"/>
                <w:szCs w:val="16"/>
                <w:lang w:val="en-AU"/>
              </w:rPr>
            </w:pPr>
            <w:r w:rsidRPr="000B09DA">
              <w:rPr>
                <w:rFonts w:ascii="Arial" w:hAnsi="Arial" w:cs="Arial"/>
                <w:sz w:val="16"/>
                <w:szCs w:val="16"/>
                <w:lang w:val="en-AU"/>
              </w:rPr>
              <w:t>Environmental protection</w:t>
            </w:r>
          </w:p>
        </w:tc>
      </w:tr>
      <w:tr w:rsidR="007454C0" w:rsidRPr="00260BAF" w:rsidTr="00DA554E">
        <w:trPr>
          <w:trHeight w:val="340"/>
        </w:trPr>
        <w:tc>
          <w:tcPr>
            <w:tcW w:w="3120" w:type="dxa"/>
            <w:gridSpan w:val="2"/>
            <w:tcBorders>
              <w:bottom w:val="single" w:sz="4" w:space="0" w:color="auto"/>
            </w:tcBorders>
            <w:vAlign w:val="center"/>
          </w:tcPr>
          <w:p w:rsidR="007454C0" w:rsidRPr="000B09DA" w:rsidRDefault="007454C0" w:rsidP="00DA554E">
            <w:pPr>
              <w:rPr>
                <w:rFonts w:ascii="Arial" w:hAnsi="Arial" w:cs="Arial"/>
                <w:sz w:val="16"/>
                <w:szCs w:val="16"/>
                <w:lang w:val="en-AU"/>
              </w:rPr>
            </w:pPr>
            <w:r w:rsidRPr="000B09DA">
              <w:rPr>
                <w:rFonts w:ascii="Arial" w:hAnsi="Arial" w:cs="Arial"/>
                <w:sz w:val="16"/>
                <w:szCs w:val="16"/>
                <w:lang w:val="en-AU"/>
              </w:rPr>
              <w:t>Initial requirements</w:t>
            </w:r>
            <w:r w:rsidRPr="000B09DA">
              <w:rPr>
                <w:rFonts w:ascii="Arial" w:hAnsi="Arial" w:cs="Arial"/>
                <w:sz w:val="16"/>
                <w:szCs w:val="16"/>
                <w:vertAlign w:val="superscript"/>
                <w:lang w:val="en-AU"/>
              </w:rPr>
              <w:t>17)</w:t>
            </w:r>
            <w:r w:rsidRPr="000B09DA">
              <w:rPr>
                <w:rFonts w:ascii="Arial" w:hAnsi="Arial" w:cs="Arial"/>
                <w:sz w:val="16"/>
                <w:szCs w:val="16"/>
                <w:lang w:val="en-AU"/>
              </w:rPr>
              <w:t>:</w:t>
            </w:r>
          </w:p>
        </w:tc>
        <w:tc>
          <w:tcPr>
            <w:tcW w:w="7582" w:type="dxa"/>
            <w:gridSpan w:val="9"/>
            <w:tcBorders>
              <w:bottom w:val="single" w:sz="4" w:space="0" w:color="auto"/>
            </w:tcBorders>
            <w:vAlign w:val="center"/>
          </w:tcPr>
          <w:p w:rsidR="007454C0" w:rsidRPr="000B09DA" w:rsidRDefault="00377C7A" w:rsidP="00DA554E">
            <w:pPr>
              <w:rPr>
                <w:rFonts w:ascii="Arial" w:hAnsi="Arial" w:cs="Arial"/>
                <w:sz w:val="16"/>
                <w:szCs w:val="16"/>
                <w:lang w:val="en-AU"/>
              </w:rPr>
            </w:pPr>
            <w:r w:rsidRPr="000B09DA">
              <w:rPr>
                <w:rFonts w:ascii="Arial" w:hAnsi="Arial" w:cs="Arial"/>
                <w:sz w:val="16"/>
                <w:szCs w:val="16"/>
                <w:lang w:val="en-AU"/>
              </w:rPr>
              <w:t xml:space="preserve">General knowledge on </w:t>
            </w:r>
            <w:r w:rsidR="004432F6" w:rsidRPr="000B09DA">
              <w:rPr>
                <w:rFonts w:ascii="Arial" w:hAnsi="Arial" w:cs="Arial"/>
                <w:sz w:val="16"/>
                <w:szCs w:val="16"/>
                <w:lang w:val="en-AU"/>
              </w:rPr>
              <w:t>contemporary</w:t>
            </w:r>
            <w:r w:rsidRPr="000B09DA">
              <w:rPr>
                <w:rFonts w:ascii="Arial" w:hAnsi="Arial" w:cs="Arial"/>
                <w:sz w:val="16"/>
                <w:szCs w:val="16"/>
                <w:lang w:val="en-AU"/>
              </w:rPr>
              <w:t xml:space="preserve"> problems of environmental endangerments and protection </w:t>
            </w:r>
          </w:p>
        </w:tc>
      </w:tr>
      <w:tr w:rsidR="007454C0" w:rsidRPr="00260BAF" w:rsidTr="00DA554E">
        <w:trPr>
          <w:trHeight w:val="907"/>
        </w:trPr>
        <w:tc>
          <w:tcPr>
            <w:tcW w:w="3120" w:type="dxa"/>
            <w:gridSpan w:val="2"/>
            <w:vAlign w:val="center"/>
          </w:tcPr>
          <w:p w:rsidR="007454C0" w:rsidRPr="000B09DA" w:rsidRDefault="007454C0" w:rsidP="00DA554E">
            <w:pPr>
              <w:rPr>
                <w:rFonts w:ascii="Arial" w:hAnsi="Arial" w:cs="Arial"/>
                <w:bCs/>
                <w:sz w:val="16"/>
                <w:szCs w:val="16"/>
                <w:lang w:val="en-AU"/>
              </w:rPr>
            </w:pPr>
            <w:r w:rsidRPr="000B09DA">
              <w:rPr>
                <w:rFonts w:ascii="Arial" w:hAnsi="Arial" w:cs="Arial"/>
                <w:sz w:val="16"/>
                <w:szCs w:val="16"/>
                <w:lang w:val="en-AU"/>
              </w:rPr>
              <w:lastRenderedPageBreak/>
              <w:t>Learning outcomes</w:t>
            </w:r>
            <w:r w:rsidRPr="000B09DA">
              <w:rPr>
                <w:rFonts w:ascii="Arial" w:hAnsi="Arial" w:cs="Arial"/>
                <w:sz w:val="16"/>
                <w:szCs w:val="16"/>
                <w:vertAlign w:val="superscript"/>
                <w:lang w:val="en-AU"/>
              </w:rPr>
              <w:t>18)</w:t>
            </w:r>
            <w:r w:rsidRPr="000B09DA">
              <w:rPr>
                <w:rFonts w:ascii="Arial" w:hAnsi="Arial" w:cs="Arial"/>
                <w:sz w:val="16"/>
                <w:szCs w:val="16"/>
                <w:lang w:val="en-AU"/>
              </w:rPr>
              <w:t>:</w:t>
            </w:r>
          </w:p>
        </w:tc>
        <w:tc>
          <w:tcPr>
            <w:tcW w:w="4049" w:type="dxa"/>
            <w:gridSpan w:val="3"/>
            <w:vAlign w:val="center"/>
          </w:tcPr>
          <w:p w:rsidR="007454C0" w:rsidRPr="000B09DA" w:rsidRDefault="007454C0" w:rsidP="00DA554E">
            <w:pPr>
              <w:jc w:val="both"/>
              <w:rPr>
                <w:rFonts w:ascii="Arial" w:hAnsi="Arial" w:cs="Arial"/>
                <w:b/>
                <w:sz w:val="16"/>
                <w:szCs w:val="16"/>
                <w:lang w:val="en-US"/>
              </w:rPr>
            </w:pPr>
            <w:r w:rsidRPr="000B09DA">
              <w:rPr>
                <w:rFonts w:ascii="Arial" w:hAnsi="Arial" w:cs="Arial"/>
                <w:b/>
                <w:sz w:val="16"/>
                <w:szCs w:val="16"/>
                <w:lang w:val="en-US"/>
              </w:rPr>
              <w:t>Knowledge</w:t>
            </w:r>
          </w:p>
          <w:p w:rsidR="007454C0" w:rsidRPr="000B09DA" w:rsidRDefault="007454C0" w:rsidP="00DA554E">
            <w:pPr>
              <w:jc w:val="both"/>
              <w:rPr>
                <w:rStyle w:val="hps"/>
                <w:rFonts w:ascii="Arial" w:hAnsi="Arial" w:cs="Arial"/>
                <w:sz w:val="16"/>
                <w:szCs w:val="16"/>
                <w:lang w:val="en-US"/>
              </w:rPr>
            </w:pPr>
            <w:r w:rsidRPr="000B09DA">
              <w:rPr>
                <w:rStyle w:val="hps"/>
                <w:rFonts w:ascii="Arial" w:hAnsi="Arial" w:cs="Arial"/>
                <w:sz w:val="16"/>
                <w:szCs w:val="16"/>
                <w:lang w:val="en-US"/>
              </w:rPr>
              <w:t xml:space="preserve">01 </w:t>
            </w:r>
            <w:r w:rsidR="009947ED" w:rsidRPr="000B09DA">
              <w:rPr>
                <w:rStyle w:val="hps"/>
                <w:rFonts w:ascii="Arial" w:hAnsi="Arial" w:cs="Arial"/>
                <w:sz w:val="16"/>
                <w:szCs w:val="16"/>
                <w:lang w:val="en-US"/>
              </w:rPr>
              <w:t>– Has knowledge of  integration of goals in environmental policy with goals in strategies of village and agriculture development. Knows and understands aims of national and international policy in these terms.</w:t>
            </w:r>
          </w:p>
          <w:p w:rsidR="007454C0" w:rsidRPr="000B09DA" w:rsidRDefault="007454C0" w:rsidP="00DA554E">
            <w:pPr>
              <w:jc w:val="both"/>
              <w:rPr>
                <w:rStyle w:val="hps"/>
                <w:rFonts w:ascii="Arial" w:hAnsi="Arial" w:cs="Arial"/>
                <w:sz w:val="16"/>
                <w:szCs w:val="16"/>
                <w:lang w:val="en-US"/>
              </w:rPr>
            </w:pPr>
            <w:r w:rsidRPr="000B09DA">
              <w:rPr>
                <w:rFonts w:ascii="Arial" w:hAnsi="Arial" w:cs="Arial"/>
                <w:sz w:val="16"/>
                <w:szCs w:val="16"/>
                <w:lang w:val="en-US"/>
              </w:rPr>
              <w:t xml:space="preserve">02 </w:t>
            </w:r>
            <w:r w:rsidR="009947ED" w:rsidRPr="000B09DA">
              <w:rPr>
                <w:rFonts w:ascii="Arial" w:hAnsi="Arial" w:cs="Arial"/>
                <w:sz w:val="16"/>
                <w:szCs w:val="16"/>
                <w:lang w:val="en-US"/>
              </w:rPr>
              <w:t>– Knows instruments useful to support</w:t>
            </w:r>
            <w:r w:rsidR="00380DB7" w:rsidRPr="000B09DA">
              <w:rPr>
                <w:rFonts w:ascii="Arial" w:hAnsi="Arial" w:cs="Arial"/>
                <w:sz w:val="16"/>
                <w:szCs w:val="16"/>
                <w:lang w:val="en-US"/>
              </w:rPr>
              <w:t xml:space="preserve"> sustainable development of rural areas.</w:t>
            </w:r>
          </w:p>
          <w:p w:rsidR="007454C0" w:rsidRPr="000B09DA" w:rsidRDefault="007454C0" w:rsidP="00DA554E">
            <w:pPr>
              <w:rPr>
                <w:sz w:val="16"/>
                <w:szCs w:val="16"/>
                <w:lang w:val="en-US"/>
              </w:rPr>
            </w:pPr>
            <w:r w:rsidRPr="000B09DA">
              <w:rPr>
                <w:rStyle w:val="hps"/>
                <w:rFonts w:ascii="Arial" w:hAnsi="Arial" w:cs="Arial"/>
                <w:sz w:val="16"/>
                <w:szCs w:val="16"/>
                <w:lang w:val="en-US"/>
              </w:rPr>
              <w:t xml:space="preserve">03 </w:t>
            </w:r>
            <w:r w:rsidR="00380DB7" w:rsidRPr="000B09DA">
              <w:rPr>
                <w:rStyle w:val="hps"/>
                <w:rFonts w:ascii="Arial" w:hAnsi="Arial" w:cs="Arial"/>
                <w:sz w:val="16"/>
                <w:szCs w:val="16"/>
                <w:lang w:val="en-US"/>
              </w:rPr>
              <w:t>– Knows how to use local potential for sustainable development and instruments to support.</w:t>
            </w:r>
          </w:p>
          <w:p w:rsidR="009947ED" w:rsidRPr="000B09DA" w:rsidRDefault="009947ED" w:rsidP="00DA554E">
            <w:pPr>
              <w:jc w:val="both"/>
              <w:rPr>
                <w:rStyle w:val="hps"/>
                <w:rFonts w:ascii="Arial" w:hAnsi="Arial" w:cs="Arial"/>
                <w:b/>
                <w:sz w:val="16"/>
                <w:szCs w:val="16"/>
                <w:lang w:val="en-US"/>
              </w:rPr>
            </w:pPr>
            <w:r w:rsidRPr="000B09DA">
              <w:rPr>
                <w:rStyle w:val="hps"/>
                <w:rFonts w:ascii="Arial" w:hAnsi="Arial" w:cs="Arial"/>
                <w:b/>
                <w:sz w:val="16"/>
                <w:szCs w:val="16"/>
                <w:lang w:val="en-US"/>
              </w:rPr>
              <w:t>Skills</w:t>
            </w:r>
          </w:p>
          <w:p w:rsidR="007454C0" w:rsidRPr="000B09DA" w:rsidRDefault="007454C0" w:rsidP="00DA554E">
            <w:pPr>
              <w:jc w:val="both"/>
              <w:rPr>
                <w:rFonts w:ascii="Arial" w:hAnsi="Arial" w:cs="Arial"/>
                <w:sz w:val="16"/>
                <w:szCs w:val="16"/>
                <w:lang w:val="en-US"/>
              </w:rPr>
            </w:pPr>
            <w:r w:rsidRPr="000B09DA">
              <w:rPr>
                <w:rStyle w:val="hps"/>
                <w:rFonts w:ascii="Arial" w:hAnsi="Arial" w:cs="Arial"/>
                <w:sz w:val="16"/>
                <w:szCs w:val="16"/>
                <w:lang w:val="en-US"/>
              </w:rPr>
              <w:t xml:space="preserve">04 </w:t>
            </w:r>
            <w:r w:rsidR="00380DB7" w:rsidRPr="000B09DA">
              <w:rPr>
                <w:rStyle w:val="hps"/>
                <w:rFonts w:ascii="Arial" w:hAnsi="Arial" w:cs="Arial"/>
                <w:sz w:val="16"/>
                <w:szCs w:val="16"/>
                <w:lang w:val="en-US"/>
              </w:rPr>
              <w:t>– Is able to  designate priorities in action in reference to social, economic and natural development according to the principle of sustainability</w:t>
            </w:r>
          </w:p>
        </w:tc>
        <w:tc>
          <w:tcPr>
            <w:tcW w:w="3533" w:type="dxa"/>
            <w:gridSpan w:val="6"/>
            <w:vAlign w:val="center"/>
          </w:tcPr>
          <w:p w:rsidR="009947ED" w:rsidRPr="000B09DA" w:rsidRDefault="007454C0" w:rsidP="00DA554E">
            <w:pPr>
              <w:jc w:val="both"/>
              <w:rPr>
                <w:rFonts w:ascii="Arial" w:hAnsi="Arial" w:cs="Arial"/>
                <w:sz w:val="16"/>
                <w:szCs w:val="16"/>
                <w:lang w:val="en-US"/>
              </w:rPr>
            </w:pPr>
            <w:r w:rsidRPr="000B09DA">
              <w:rPr>
                <w:rFonts w:ascii="Arial" w:hAnsi="Arial" w:cs="Arial"/>
                <w:sz w:val="16"/>
                <w:szCs w:val="16"/>
                <w:lang w:val="en-US"/>
              </w:rPr>
              <w:t xml:space="preserve">05 </w:t>
            </w:r>
            <w:r w:rsidR="00380DB7" w:rsidRPr="000B09DA">
              <w:rPr>
                <w:rFonts w:ascii="Arial" w:hAnsi="Arial" w:cs="Arial"/>
                <w:sz w:val="16"/>
                <w:szCs w:val="16"/>
                <w:lang w:val="en-US"/>
              </w:rPr>
              <w:t>– Is able to formulate professional opinions on sustainable development</w:t>
            </w:r>
            <w:r w:rsidR="0027786C" w:rsidRPr="000B09DA">
              <w:rPr>
                <w:rFonts w:ascii="Arial" w:hAnsi="Arial" w:cs="Arial"/>
                <w:sz w:val="16"/>
                <w:szCs w:val="16"/>
                <w:lang w:val="en-US"/>
              </w:rPr>
              <w:t xml:space="preserve"> in rural areas and use appropriate instruments.</w:t>
            </w:r>
          </w:p>
          <w:p w:rsidR="007454C0" w:rsidRPr="000B09DA" w:rsidRDefault="007454C0" w:rsidP="00DA554E">
            <w:pPr>
              <w:jc w:val="both"/>
              <w:rPr>
                <w:rFonts w:ascii="Arial" w:hAnsi="Arial" w:cs="Arial"/>
                <w:b/>
                <w:sz w:val="16"/>
                <w:szCs w:val="16"/>
                <w:lang w:val="en-US"/>
              </w:rPr>
            </w:pPr>
            <w:r w:rsidRPr="000B09DA">
              <w:rPr>
                <w:rFonts w:ascii="Arial" w:hAnsi="Arial" w:cs="Arial"/>
                <w:b/>
                <w:sz w:val="16"/>
                <w:szCs w:val="16"/>
                <w:lang w:val="en-US"/>
              </w:rPr>
              <w:t>Social competences</w:t>
            </w:r>
          </w:p>
          <w:p w:rsidR="007454C0" w:rsidRPr="000B09DA" w:rsidRDefault="007454C0" w:rsidP="00DA554E">
            <w:pPr>
              <w:rPr>
                <w:rStyle w:val="hps"/>
                <w:rFonts w:ascii="Arial" w:hAnsi="Arial" w:cs="Arial"/>
                <w:sz w:val="16"/>
                <w:szCs w:val="16"/>
                <w:lang w:val="en-US"/>
              </w:rPr>
            </w:pPr>
            <w:r w:rsidRPr="000B09DA">
              <w:rPr>
                <w:rStyle w:val="hps"/>
                <w:rFonts w:ascii="Arial" w:hAnsi="Arial" w:cs="Arial"/>
                <w:sz w:val="16"/>
                <w:szCs w:val="16"/>
                <w:lang w:val="en-US"/>
              </w:rPr>
              <w:t xml:space="preserve">06 </w:t>
            </w:r>
            <w:r w:rsidR="00B72F8B">
              <w:rPr>
                <w:rStyle w:val="hps"/>
                <w:rFonts w:ascii="Arial" w:hAnsi="Arial" w:cs="Arial"/>
                <w:sz w:val="16"/>
                <w:szCs w:val="16"/>
                <w:lang w:val="en-US"/>
              </w:rPr>
              <w:t xml:space="preserve">- </w:t>
            </w:r>
            <w:r w:rsidRPr="000B09DA">
              <w:rPr>
                <w:rStyle w:val="hps"/>
                <w:rFonts w:ascii="Arial" w:hAnsi="Arial" w:cs="Arial"/>
                <w:sz w:val="16"/>
                <w:szCs w:val="16"/>
                <w:lang w:val="en-US"/>
              </w:rPr>
              <w:t>Is aware of</w:t>
            </w:r>
            <w:r w:rsidRPr="000B09DA">
              <w:rPr>
                <w:rFonts w:ascii="Arial" w:hAnsi="Arial" w:cs="Arial"/>
                <w:sz w:val="16"/>
                <w:szCs w:val="16"/>
                <w:lang w:val="en-US"/>
              </w:rPr>
              <w:t xml:space="preserve"> </w:t>
            </w:r>
            <w:r w:rsidR="0027786C" w:rsidRPr="000B09DA">
              <w:rPr>
                <w:rFonts w:ascii="Arial" w:hAnsi="Arial" w:cs="Arial"/>
                <w:sz w:val="16"/>
                <w:szCs w:val="16"/>
                <w:lang w:val="en-US"/>
              </w:rPr>
              <w:t xml:space="preserve">the role of rural areas in sustainable development </w:t>
            </w:r>
            <w:r w:rsidRPr="000B09DA">
              <w:rPr>
                <w:rStyle w:val="hps"/>
                <w:rFonts w:ascii="Arial" w:hAnsi="Arial" w:cs="Arial"/>
                <w:sz w:val="16"/>
                <w:szCs w:val="16"/>
                <w:lang w:val="en-US"/>
              </w:rPr>
              <w:t xml:space="preserve">and </w:t>
            </w:r>
            <w:r w:rsidR="0027786C" w:rsidRPr="000B09DA">
              <w:rPr>
                <w:rStyle w:val="hps"/>
                <w:rFonts w:ascii="Arial" w:hAnsi="Arial" w:cs="Arial"/>
                <w:sz w:val="16"/>
                <w:szCs w:val="16"/>
                <w:lang w:val="en-US"/>
              </w:rPr>
              <w:t>their sensitivity to threats</w:t>
            </w:r>
            <w:r w:rsidRPr="000B09DA">
              <w:rPr>
                <w:rStyle w:val="hps"/>
                <w:rFonts w:ascii="Arial" w:hAnsi="Arial" w:cs="Arial"/>
                <w:sz w:val="16"/>
                <w:szCs w:val="16"/>
                <w:lang w:val="en-US"/>
              </w:rPr>
              <w:t>.</w:t>
            </w:r>
          </w:p>
          <w:p w:rsidR="007454C0" w:rsidRPr="000B09DA" w:rsidRDefault="007454C0" w:rsidP="00DA554E">
            <w:pPr>
              <w:rPr>
                <w:rStyle w:val="hps"/>
                <w:rFonts w:ascii="Arial" w:hAnsi="Arial" w:cs="Arial"/>
                <w:sz w:val="16"/>
                <w:szCs w:val="16"/>
                <w:lang w:val="en-US"/>
              </w:rPr>
            </w:pPr>
            <w:r w:rsidRPr="000B09DA">
              <w:rPr>
                <w:rStyle w:val="hps"/>
                <w:rFonts w:ascii="Arial" w:hAnsi="Arial" w:cs="Arial"/>
                <w:sz w:val="16"/>
                <w:szCs w:val="16"/>
                <w:lang w:val="en-US"/>
              </w:rPr>
              <w:t xml:space="preserve">07 </w:t>
            </w:r>
            <w:r w:rsidR="0027786C" w:rsidRPr="000B09DA">
              <w:rPr>
                <w:rStyle w:val="hps"/>
                <w:rFonts w:ascii="Arial" w:hAnsi="Arial" w:cs="Arial"/>
                <w:sz w:val="16"/>
                <w:szCs w:val="16"/>
                <w:lang w:val="en-US"/>
              </w:rPr>
              <w:t>– Is able to work in a group solving problems concerning sustainable development in rural areas and present results of the work.</w:t>
            </w:r>
          </w:p>
          <w:p w:rsidR="007454C0" w:rsidRPr="000B09DA" w:rsidRDefault="007454C0" w:rsidP="00DA554E">
            <w:pPr>
              <w:rPr>
                <w:rFonts w:ascii="Arial" w:hAnsi="Arial" w:cs="Arial"/>
                <w:b/>
                <w:bCs/>
                <w:sz w:val="16"/>
                <w:szCs w:val="16"/>
                <w:lang w:val="en-US"/>
              </w:rPr>
            </w:pPr>
          </w:p>
        </w:tc>
      </w:tr>
      <w:tr w:rsidR="007454C0" w:rsidRPr="00260BAF" w:rsidTr="00DA554E">
        <w:trPr>
          <w:trHeight w:val="882"/>
        </w:trPr>
        <w:tc>
          <w:tcPr>
            <w:tcW w:w="3120" w:type="dxa"/>
            <w:gridSpan w:val="2"/>
            <w:vAlign w:val="center"/>
          </w:tcPr>
          <w:p w:rsidR="007454C0" w:rsidRDefault="007454C0" w:rsidP="00DA554E">
            <w:pPr>
              <w:rPr>
                <w:rFonts w:ascii="Arial" w:hAnsi="Arial" w:cs="Arial"/>
                <w:sz w:val="18"/>
                <w:szCs w:val="18"/>
                <w:lang w:val="en-AU"/>
              </w:rPr>
            </w:pPr>
            <w:r>
              <w:rPr>
                <w:rFonts w:ascii="Arial" w:hAnsi="Arial" w:cs="Arial"/>
                <w:sz w:val="18"/>
                <w:szCs w:val="18"/>
                <w:lang w:val="en-AU"/>
              </w:rPr>
              <w:t>Assessment methods</w:t>
            </w:r>
            <w:r>
              <w:rPr>
                <w:rFonts w:ascii="Arial" w:hAnsi="Arial" w:cs="Arial"/>
                <w:sz w:val="18"/>
                <w:szCs w:val="18"/>
                <w:vertAlign w:val="superscript"/>
                <w:lang w:val="en-AU"/>
              </w:rPr>
              <w:t>19)</w:t>
            </w:r>
            <w:r>
              <w:rPr>
                <w:rFonts w:ascii="Arial" w:hAnsi="Arial" w:cs="Arial"/>
                <w:sz w:val="18"/>
                <w:szCs w:val="18"/>
                <w:lang w:val="en-AU"/>
              </w:rPr>
              <w:t>:</w:t>
            </w:r>
          </w:p>
        </w:tc>
        <w:tc>
          <w:tcPr>
            <w:tcW w:w="7582" w:type="dxa"/>
            <w:gridSpan w:val="9"/>
            <w:vAlign w:val="center"/>
          </w:tcPr>
          <w:p w:rsidR="007454C0" w:rsidRDefault="007454C0" w:rsidP="00DA554E">
            <w:pPr>
              <w:jc w:val="both"/>
              <w:rPr>
                <w:rFonts w:ascii="Arial" w:hAnsi="Arial" w:cs="Arial"/>
                <w:sz w:val="16"/>
                <w:szCs w:val="16"/>
                <w:lang w:val="en-US"/>
              </w:rPr>
            </w:pPr>
            <w:r>
              <w:rPr>
                <w:rFonts w:ascii="Arial" w:hAnsi="Arial" w:cs="Arial"/>
                <w:sz w:val="16"/>
                <w:szCs w:val="16"/>
                <w:lang w:val="en-US"/>
              </w:rPr>
              <w:t>01,02, 03 Written test  (lecture and exercises theoretical material)</w:t>
            </w:r>
          </w:p>
          <w:p w:rsidR="007454C0" w:rsidRDefault="007454C0" w:rsidP="00DA554E">
            <w:pPr>
              <w:spacing w:line="360" w:lineRule="auto"/>
              <w:rPr>
                <w:rFonts w:ascii="Arial" w:hAnsi="Arial" w:cs="Arial"/>
                <w:sz w:val="18"/>
                <w:szCs w:val="18"/>
                <w:lang w:val="en-AU"/>
              </w:rPr>
            </w:pPr>
            <w:r>
              <w:rPr>
                <w:rFonts w:ascii="Arial" w:hAnsi="Arial" w:cs="Arial"/>
                <w:sz w:val="16"/>
                <w:szCs w:val="16"/>
                <w:lang w:val="en-US"/>
              </w:rPr>
              <w:t>04, 05 Scores: 1 report, 2  short tasks in 2-3 person team</w:t>
            </w:r>
          </w:p>
        </w:tc>
      </w:tr>
      <w:tr w:rsidR="007454C0" w:rsidTr="00DA554E">
        <w:trPr>
          <w:trHeight w:val="340"/>
        </w:trPr>
        <w:tc>
          <w:tcPr>
            <w:tcW w:w="3120" w:type="dxa"/>
            <w:gridSpan w:val="2"/>
            <w:vAlign w:val="center"/>
          </w:tcPr>
          <w:p w:rsidR="007454C0" w:rsidRDefault="007454C0" w:rsidP="00DA554E">
            <w:pPr>
              <w:rPr>
                <w:rFonts w:ascii="Arial" w:hAnsi="Arial" w:cs="Arial"/>
                <w:sz w:val="18"/>
                <w:szCs w:val="18"/>
                <w:lang w:val="en-AU"/>
              </w:rPr>
            </w:pPr>
            <w:r>
              <w:rPr>
                <w:rFonts w:ascii="Arial" w:hAnsi="Arial" w:cs="Arial"/>
                <w:sz w:val="18"/>
                <w:szCs w:val="18"/>
                <w:lang w:val="en-AU"/>
              </w:rPr>
              <w:t>Formal documentation of the learning outcome</w:t>
            </w:r>
            <w:r>
              <w:rPr>
                <w:rFonts w:ascii="Arial" w:hAnsi="Arial" w:cs="Arial"/>
                <w:sz w:val="18"/>
                <w:szCs w:val="18"/>
                <w:vertAlign w:val="superscript"/>
                <w:lang w:val="en-AU"/>
              </w:rPr>
              <w:t>20)</w:t>
            </w:r>
            <w:r>
              <w:rPr>
                <w:rFonts w:ascii="Arial" w:hAnsi="Arial" w:cs="Arial"/>
                <w:sz w:val="18"/>
                <w:szCs w:val="18"/>
                <w:lang w:val="en-AU"/>
              </w:rPr>
              <w:t>:</w:t>
            </w:r>
          </w:p>
        </w:tc>
        <w:tc>
          <w:tcPr>
            <w:tcW w:w="7582" w:type="dxa"/>
            <w:gridSpan w:val="9"/>
            <w:vAlign w:val="center"/>
          </w:tcPr>
          <w:p w:rsidR="007454C0" w:rsidRDefault="007454C0" w:rsidP="00DA554E">
            <w:pPr>
              <w:jc w:val="both"/>
              <w:rPr>
                <w:rFonts w:ascii="Arial" w:hAnsi="Arial" w:cs="Arial"/>
                <w:sz w:val="16"/>
                <w:szCs w:val="16"/>
                <w:lang w:val="en-US"/>
              </w:rPr>
            </w:pPr>
            <w:r>
              <w:rPr>
                <w:rFonts w:ascii="Arial" w:hAnsi="Arial" w:cs="Arial"/>
                <w:sz w:val="16"/>
                <w:szCs w:val="16"/>
                <w:lang w:val="en-US"/>
              </w:rPr>
              <w:t>Written test (questions and answers with the achieved score)</w:t>
            </w:r>
          </w:p>
          <w:p w:rsidR="007454C0" w:rsidRDefault="007454C0" w:rsidP="00DA554E">
            <w:pPr>
              <w:rPr>
                <w:rFonts w:ascii="Arial" w:hAnsi="Arial" w:cs="Arial"/>
                <w:sz w:val="16"/>
                <w:szCs w:val="16"/>
                <w:lang w:val="en-AU"/>
              </w:rPr>
            </w:pPr>
            <w:r>
              <w:rPr>
                <w:rFonts w:ascii="Arial" w:hAnsi="Arial" w:cs="Arial"/>
                <w:sz w:val="16"/>
                <w:szCs w:val="16"/>
                <w:lang w:val="en-AU"/>
              </w:rPr>
              <w:t>Scores in students’ card</w:t>
            </w:r>
          </w:p>
        </w:tc>
      </w:tr>
      <w:tr w:rsidR="007454C0" w:rsidRPr="00260BAF" w:rsidTr="00DA554E">
        <w:trPr>
          <w:trHeight w:val="340"/>
        </w:trPr>
        <w:tc>
          <w:tcPr>
            <w:tcW w:w="3120" w:type="dxa"/>
            <w:gridSpan w:val="2"/>
            <w:vAlign w:val="center"/>
          </w:tcPr>
          <w:p w:rsidR="007454C0" w:rsidRDefault="007454C0" w:rsidP="00DA554E">
            <w:pPr>
              <w:rPr>
                <w:rFonts w:ascii="Arial" w:hAnsi="Arial" w:cs="Arial"/>
                <w:bCs/>
                <w:sz w:val="18"/>
                <w:szCs w:val="18"/>
                <w:vertAlign w:val="superscript"/>
                <w:lang w:val="en-AU"/>
              </w:rPr>
            </w:pPr>
            <w:r>
              <w:rPr>
                <w:rFonts w:ascii="Arial" w:hAnsi="Arial" w:cs="Arial"/>
                <w:sz w:val="18"/>
                <w:szCs w:val="18"/>
                <w:lang w:val="en-AU"/>
              </w:rPr>
              <w:t>Elements impelling final grade</w:t>
            </w:r>
            <w:r>
              <w:rPr>
                <w:rFonts w:ascii="Arial" w:hAnsi="Arial" w:cs="Arial"/>
                <w:sz w:val="18"/>
                <w:szCs w:val="18"/>
                <w:vertAlign w:val="superscript"/>
                <w:lang w:val="en-AU"/>
              </w:rPr>
              <w:t>21)</w:t>
            </w:r>
            <w:r>
              <w:rPr>
                <w:rFonts w:ascii="Arial" w:hAnsi="Arial" w:cs="Arial"/>
                <w:sz w:val="18"/>
                <w:szCs w:val="18"/>
                <w:lang w:val="en-AU"/>
              </w:rPr>
              <w:t>:</w:t>
            </w:r>
          </w:p>
        </w:tc>
        <w:tc>
          <w:tcPr>
            <w:tcW w:w="7582" w:type="dxa"/>
            <w:gridSpan w:val="9"/>
            <w:vAlign w:val="center"/>
          </w:tcPr>
          <w:p w:rsidR="007454C0" w:rsidRDefault="007454C0" w:rsidP="00DA554E">
            <w:pPr>
              <w:jc w:val="both"/>
              <w:rPr>
                <w:rFonts w:ascii="Arial" w:hAnsi="Arial" w:cs="Arial"/>
                <w:sz w:val="16"/>
                <w:szCs w:val="16"/>
                <w:lang w:val="en-US"/>
              </w:rPr>
            </w:pPr>
            <w:r>
              <w:rPr>
                <w:rFonts w:ascii="Arial" w:hAnsi="Arial" w:cs="Arial"/>
                <w:sz w:val="16"/>
                <w:szCs w:val="16"/>
                <w:lang w:val="en-US"/>
              </w:rPr>
              <w:t>Written test grade  65%,  Average from exercise tasks 35%</w:t>
            </w:r>
          </w:p>
          <w:p w:rsidR="007454C0" w:rsidRDefault="007454C0" w:rsidP="00DA554E">
            <w:pPr>
              <w:rPr>
                <w:rFonts w:ascii="Arial" w:hAnsi="Arial" w:cs="Arial"/>
                <w:sz w:val="18"/>
                <w:szCs w:val="18"/>
                <w:lang w:val="en-AU"/>
              </w:rPr>
            </w:pPr>
          </w:p>
        </w:tc>
      </w:tr>
      <w:tr w:rsidR="007454C0" w:rsidTr="00DA554E">
        <w:trPr>
          <w:trHeight w:val="340"/>
        </w:trPr>
        <w:tc>
          <w:tcPr>
            <w:tcW w:w="3120" w:type="dxa"/>
            <w:gridSpan w:val="2"/>
            <w:vAlign w:val="center"/>
          </w:tcPr>
          <w:p w:rsidR="007454C0" w:rsidRDefault="007454C0" w:rsidP="00DA554E">
            <w:pPr>
              <w:rPr>
                <w:rFonts w:ascii="Arial" w:hAnsi="Arial" w:cs="Arial"/>
                <w:sz w:val="18"/>
                <w:szCs w:val="18"/>
                <w:vertAlign w:val="superscript"/>
                <w:lang w:val="en-AU"/>
              </w:rPr>
            </w:pPr>
            <w:r>
              <w:rPr>
                <w:rFonts w:ascii="Arial" w:hAnsi="Arial" w:cs="Arial"/>
                <w:sz w:val="18"/>
                <w:szCs w:val="18"/>
                <w:lang w:val="en-AU"/>
              </w:rPr>
              <w:t>Teaching base</w:t>
            </w:r>
            <w:r>
              <w:rPr>
                <w:rFonts w:ascii="Arial" w:hAnsi="Arial" w:cs="Arial"/>
                <w:sz w:val="18"/>
                <w:szCs w:val="18"/>
                <w:vertAlign w:val="superscript"/>
                <w:lang w:val="en-AU"/>
              </w:rPr>
              <w:t>22)</w:t>
            </w:r>
            <w:r>
              <w:rPr>
                <w:rFonts w:ascii="Arial" w:hAnsi="Arial" w:cs="Arial"/>
                <w:sz w:val="18"/>
                <w:szCs w:val="18"/>
                <w:lang w:val="en-AU"/>
              </w:rPr>
              <w:t xml:space="preserve">: </w:t>
            </w:r>
          </w:p>
        </w:tc>
        <w:tc>
          <w:tcPr>
            <w:tcW w:w="7582" w:type="dxa"/>
            <w:gridSpan w:val="9"/>
            <w:vAlign w:val="center"/>
          </w:tcPr>
          <w:p w:rsidR="007454C0" w:rsidRDefault="007454C0" w:rsidP="00DA554E">
            <w:pPr>
              <w:rPr>
                <w:rFonts w:ascii="Arial" w:hAnsi="Arial" w:cs="Arial"/>
                <w:sz w:val="18"/>
                <w:szCs w:val="18"/>
                <w:lang w:val="en-AU"/>
              </w:rPr>
            </w:pPr>
            <w:r>
              <w:rPr>
                <w:rFonts w:ascii="Arial" w:hAnsi="Arial" w:cs="Arial"/>
                <w:sz w:val="16"/>
                <w:szCs w:val="16"/>
                <w:lang w:val="en-US"/>
              </w:rPr>
              <w:t xml:space="preserve"> seminar room, lecture room, </w:t>
            </w:r>
          </w:p>
        </w:tc>
      </w:tr>
      <w:tr w:rsidR="007454C0" w:rsidTr="00DA554E">
        <w:trPr>
          <w:trHeight w:val="1020"/>
        </w:trPr>
        <w:tc>
          <w:tcPr>
            <w:tcW w:w="10702" w:type="dxa"/>
            <w:gridSpan w:val="11"/>
          </w:tcPr>
          <w:p w:rsidR="007454C0" w:rsidRPr="007A63DD" w:rsidRDefault="007454C0" w:rsidP="00DA554E">
            <w:pPr>
              <w:rPr>
                <w:rFonts w:ascii="Arial" w:hAnsi="Arial" w:cs="Arial"/>
                <w:sz w:val="18"/>
                <w:szCs w:val="18"/>
              </w:rPr>
            </w:pPr>
            <w:r w:rsidRPr="007A63DD">
              <w:rPr>
                <w:rFonts w:ascii="Arial" w:hAnsi="Arial" w:cs="Arial"/>
                <w:sz w:val="18"/>
                <w:szCs w:val="18"/>
              </w:rPr>
              <w:t>Obligatory and supportive materials</w:t>
            </w:r>
            <w:r w:rsidRPr="007A63DD">
              <w:rPr>
                <w:rFonts w:ascii="Arial" w:hAnsi="Arial" w:cs="Arial"/>
                <w:sz w:val="18"/>
                <w:szCs w:val="18"/>
                <w:vertAlign w:val="superscript"/>
              </w:rPr>
              <w:t>23)</w:t>
            </w:r>
            <w:r w:rsidRPr="007A63DD">
              <w:rPr>
                <w:rFonts w:ascii="Arial" w:hAnsi="Arial" w:cs="Arial"/>
                <w:sz w:val="18"/>
                <w:szCs w:val="18"/>
              </w:rPr>
              <w:t xml:space="preserve">: </w:t>
            </w:r>
          </w:p>
          <w:p w:rsidR="007454C0" w:rsidRDefault="007454C0" w:rsidP="00DA554E">
            <w:pPr>
              <w:rPr>
                <w:rFonts w:ascii="Arial" w:hAnsi="Arial" w:cs="Arial"/>
                <w:bCs/>
                <w:sz w:val="16"/>
                <w:szCs w:val="16"/>
              </w:rPr>
            </w:pPr>
            <w:r>
              <w:rPr>
                <w:rFonts w:ascii="Arial" w:hAnsi="Arial" w:cs="Arial"/>
                <w:bCs/>
                <w:sz w:val="16"/>
                <w:szCs w:val="16"/>
              </w:rPr>
              <w:t xml:space="preserve">1. Karaczun Z. M., Obidoska G., Indeka L.: Ochrona środowiska. Współczesne problem, Wyd. SGGW. Warszawa 2015. </w:t>
            </w:r>
          </w:p>
          <w:p w:rsidR="007454C0" w:rsidRDefault="007454C0" w:rsidP="00DA554E">
            <w:pPr>
              <w:rPr>
                <w:rFonts w:ascii="Arial" w:hAnsi="Arial" w:cs="Arial"/>
                <w:sz w:val="16"/>
                <w:szCs w:val="16"/>
              </w:rPr>
            </w:pPr>
            <w:r>
              <w:rPr>
                <w:rFonts w:ascii="Arial" w:hAnsi="Arial" w:cs="Arial"/>
                <w:sz w:val="16"/>
                <w:szCs w:val="16"/>
              </w:rPr>
              <w:t xml:space="preserve">2. </w:t>
            </w:r>
            <w:r>
              <w:rPr>
                <w:rFonts w:ascii="Arial" w:hAnsi="Arial" w:cs="Arial"/>
                <w:bCs/>
                <w:sz w:val="16"/>
                <w:szCs w:val="16"/>
              </w:rPr>
              <w:t>Karaczun Z. M., Obidoska G., Żarska B</w:t>
            </w:r>
            <w:r>
              <w:rPr>
                <w:rFonts w:ascii="Arial" w:hAnsi="Arial" w:cs="Arial"/>
                <w:sz w:val="16"/>
                <w:szCs w:val="16"/>
              </w:rPr>
              <w:t>.: Rolnictwo wobec zmian klimatu. Wyd. SGGW, Warszawa 2013.</w:t>
            </w:r>
          </w:p>
          <w:p w:rsidR="007454C0" w:rsidRDefault="007454C0" w:rsidP="00DA554E">
            <w:pPr>
              <w:rPr>
                <w:rFonts w:ascii="Arial" w:hAnsi="Arial" w:cs="Arial"/>
                <w:sz w:val="16"/>
                <w:szCs w:val="16"/>
              </w:rPr>
            </w:pPr>
            <w:r>
              <w:rPr>
                <w:rFonts w:ascii="Arial" w:hAnsi="Arial" w:cs="Arial"/>
                <w:bCs/>
                <w:sz w:val="16"/>
                <w:szCs w:val="16"/>
              </w:rPr>
              <w:t xml:space="preserve">3. </w:t>
            </w:r>
            <w:r>
              <w:rPr>
                <w:rFonts w:ascii="Arial" w:hAnsi="Arial" w:cs="Arial"/>
                <w:sz w:val="20"/>
                <w:szCs w:val="20"/>
              </w:rPr>
              <w:t xml:space="preserve"> </w:t>
            </w:r>
            <w:r>
              <w:rPr>
                <w:rFonts w:ascii="Arial" w:hAnsi="Arial" w:cs="Arial"/>
                <w:sz w:val="16"/>
                <w:szCs w:val="16"/>
              </w:rPr>
              <w:t>Poskrobko B., Poskrobko T.: Zarządzanie środowiskiem w Polsce. Wyd. PWE, Warszawa 2012</w:t>
            </w:r>
          </w:p>
        </w:tc>
      </w:tr>
      <w:tr w:rsidR="007454C0" w:rsidTr="00DA554E">
        <w:trPr>
          <w:trHeight w:val="340"/>
        </w:trPr>
        <w:tc>
          <w:tcPr>
            <w:tcW w:w="10702" w:type="dxa"/>
            <w:gridSpan w:val="11"/>
            <w:vAlign w:val="center"/>
          </w:tcPr>
          <w:p w:rsidR="007454C0" w:rsidRDefault="007454C0" w:rsidP="00DA554E">
            <w:pPr>
              <w:rPr>
                <w:rFonts w:ascii="Arial" w:hAnsi="Arial" w:cs="Arial"/>
                <w:sz w:val="18"/>
                <w:szCs w:val="18"/>
                <w:lang w:val="en-AU"/>
              </w:rPr>
            </w:pPr>
            <w:r>
              <w:rPr>
                <w:rFonts w:ascii="Arial" w:hAnsi="Arial" w:cs="Arial"/>
                <w:sz w:val="18"/>
                <w:szCs w:val="18"/>
                <w:lang w:val="en-AU"/>
              </w:rPr>
              <w:t>Annotations</w:t>
            </w:r>
            <w:r>
              <w:rPr>
                <w:rFonts w:ascii="Arial" w:hAnsi="Arial" w:cs="Arial"/>
                <w:sz w:val="18"/>
                <w:szCs w:val="18"/>
                <w:vertAlign w:val="superscript"/>
                <w:lang w:val="en-AU"/>
              </w:rPr>
              <w:t>24)</w:t>
            </w:r>
            <w:r>
              <w:rPr>
                <w:rFonts w:ascii="Arial" w:hAnsi="Arial" w:cs="Arial"/>
                <w:sz w:val="18"/>
                <w:szCs w:val="18"/>
                <w:lang w:val="en-AU"/>
              </w:rPr>
              <w:t xml:space="preserve">: </w:t>
            </w:r>
          </w:p>
          <w:p w:rsidR="007454C0" w:rsidRDefault="007454C0" w:rsidP="00DA554E">
            <w:pPr>
              <w:rPr>
                <w:rFonts w:ascii="Arial" w:hAnsi="Arial" w:cs="Arial"/>
                <w:sz w:val="18"/>
                <w:szCs w:val="18"/>
                <w:lang w:val="en-AU"/>
              </w:rPr>
            </w:pPr>
          </w:p>
        </w:tc>
      </w:tr>
    </w:tbl>
    <w:p w:rsidR="00582105" w:rsidRPr="00582105" w:rsidRDefault="00582105" w:rsidP="00582105">
      <w:pPr>
        <w:rPr>
          <w:vanish/>
        </w:rPr>
      </w:pPr>
    </w:p>
    <w:p w:rsidR="000B09DA" w:rsidRDefault="000B09DA">
      <w:pPr>
        <w:rPr>
          <w:rFonts w:ascii="Arial" w:hAnsi="Arial" w:cs="Arial"/>
          <w:sz w:val="18"/>
          <w:szCs w:val="18"/>
          <w:lang w:val="en-AU"/>
        </w:rPr>
      </w:pPr>
    </w:p>
    <w:tbl>
      <w:tblPr>
        <w:tblpPr w:leftFromText="141" w:rightFromText="141" w:vertAnchor="text" w:horzAnchor="margin" w:tblpXSpec="center" w:tblpY="86"/>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0"/>
        <w:gridCol w:w="7640"/>
      </w:tblGrid>
      <w:tr w:rsidR="000B09DA" w:rsidRPr="000B09DA" w:rsidTr="00582105">
        <w:trPr>
          <w:trHeight w:val="882"/>
        </w:trPr>
        <w:tc>
          <w:tcPr>
            <w:tcW w:w="3050" w:type="dxa"/>
            <w:vAlign w:val="center"/>
          </w:tcPr>
          <w:p w:rsidR="000B09DA" w:rsidRPr="000B09DA" w:rsidRDefault="000B09DA" w:rsidP="00582105">
            <w:pPr>
              <w:rPr>
                <w:rFonts w:ascii="Arial" w:hAnsi="Arial" w:cs="Arial"/>
                <w:lang w:val="en-GB"/>
              </w:rPr>
            </w:pPr>
            <w:r>
              <w:rPr>
                <w:rFonts w:ascii="Arial" w:hAnsi="Arial" w:cs="Arial"/>
                <w:vertAlign w:val="superscript"/>
                <w:lang w:val="en-GB"/>
              </w:rPr>
              <w:t xml:space="preserve">Assessment methods </w:t>
            </w:r>
            <w:r w:rsidRPr="000B09DA">
              <w:rPr>
                <w:rFonts w:ascii="Arial" w:hAnsi="Arial" w:cs="Arial"/>
                <w:vertAlign w:val="superscript"/>
                <w:lang w:val="en-GB"/>
              </w:rPr>
              <w:t>19)</w:t>
            </w:r>
            <w:r w:rsidRPr="000B09DA">
              <w:rPr>
                <w:rFonts w:ascii="Arial" w:hAnsi="Arial" w:cs="Arial"/>
                <w:lang w:val="en-GB"/>
              </w:rPr>
              <w:t>:</w:t>
            </w:r>
          </w:p>
        </w:tc>
        <w:tc>
          <w:tcPr>
            <w:tcW w:w="7640" w:type="dxa"/>
            <w:vAlign w:val="center"/>
          </w:tcPr>
          <w:p w:rsidR="000B09DA" w:rsidRPr="000B09DA" w:rsidRDefault="000B09DA" w:rsidP="00582105">
            <w:pPr>
              <w:jc w:val="both"/>
              <w:rPr>
                <w:rFonts w:ascii="Arial" w:hAnsi="Arial" w:cs="Arial"/>
                <w:sz w:val="16"/>
                <w:szCs w:val="16"/>
                <w:lang w:val="en-GB"/>
              </w:rPr>
            </w:pPr>
            <w:r w:rsidRPr="000B09DA">
              <w:rPr>
                <w:rFonts w:ascii="Arial" w:hAnsi="Arial" w:cs="Arial"/>
                <w:sz w:val="16"/>
                <w:szCs w:val="16"/>
                <w:lang w:val="en-GB"/>
              </w:rPr>
              <w:t xml:space="preserve">Exam on lecture contents </w:t>
            </w:r>
          </w:p>
          <w:p w:rsidR="000B09DA" w:rsidRPr="000B09DA" w:rsidRDefault="000B09DA" w:rsidP="00582105">
            <w:pPr>
              <w:jc w:val="both"/>
              <w:rPr>
                <w:rFonts w:ascii="Arial" w:hAnsi="Arial" w:cs="Arial"/>
                <w:sz w:val="16"/>
                <w:szCs w:val="16"/>
                <w:lang w:val="en-GB"/>
              </w:rPr>
            </w:pPr>
            <w:r w:rsidRPr="000B09DA">
              <w:rPr>
                <w:rFonts w:ascii="Arial" w:hAnsi="Arial" w:cs="Arial"/>
                <w:sz w:val="16"/>
                <w:szCs w:val="16"/>
                <w:lang w:val="en-GB"/>
              </w:rPr>
              <w:t>Assessment of projecti</w:t>
            </w:r>
            <w:r>
              <w:rPr>
                <w:rFonts w:ascii="Arial" w:hAnsi="Arial" w:cs="Arial"/>
                <w:sz w:val="16"/>
                <w:szCs w:val="16"/>
                <w:lang w:val="en-GB"/>
              </w:rPr>
              <w:t>n</w:t>
            </w:r>
            <w:r w:rsidRPr="000B09DA">
              <w:rPr>
                <w:rFonts w:ascii="Arial" w:hAnsi="Arial" w:cs="Arial"/>
                <w:sz w:val="16"/>
                <w:szCs w:val="16"/>
                <w:lang w:val="en-GB"/>
              </w:rPr>
              <w:t>g tasks</w:t>
            </w:r>
          </w:p>
          <w:p w:rsidR="000B09DA" w:rsidRPr="000B09DA" w:rsidRDefault="000B09DA" w:rsidP="00582105">
            <w:pPr>
              <w:jc w:val="both"/>
              <w:rPr>
                <w:rFonts w:ascii="Arial" w:hAnsi="Arial" w:cs="Arial"/>
                <w:sz w:val="16"/>
                <w:szCs w:val="16"/>
                <w:lang w:val="en-GB"/>
              </w:rPr>
            </w:pPr>
            <w:r w:rsidRPr="000B09DA">
              <w:rPr>
                <w:rFonts w:ascii="Arial" w:hAnsi="Arial" w:cs="Arial"/>
                <w:sz w:val="16"/>
                <w:szCs w:val="16"/>
                <w:lang w:val="en-GB"/>
              </w:rPr>
              <w:t>Assessment of results presentation</w:t>
            </w:r>
          </w:p>
        </w:tc>
      </w:tr>
      <w:tr w:rsidR="000B09DA" w:rsidRPr="00260BAF" w:rsidTr="00582105">
        <w:trPr>
          <w:trHeight w:val="340"/>
        </w:trPr>
        <w:tc>
          <w:tcPr>
            <w:tcW w:w="3050" w:type="dxa"/>
            <w:vAlign w:val="center"/>
          </w:tcPr>
          <w:p w:rsidR="000B09DA" w:rsidRPr="000B09DA" w:rsidRDefault="000B09DA" w:rsidP="00582105">
            <w:pPr>
              <w:rPr>
                <w:rFonts w:ascii="Arial" w:hAnsi="Arial" w:cs="Arial"/>
                <w:sz w:val="16"/>
                <w:szCs w:val="16"/>
                <w:lang w:val="en-GB"/>
              </w:rPr>
            </w:pPr>
            <w:r w:rsidRPr="000B09DA">
              <w:rPr>
                <w:rFonts w:ascii="Arial" w:hAnsi="Arial" w:cs="Arial"/>
                <w:sz w:val="16"/>
                <w:szCs w:val="16"/>
                <w:lang w:val="en-GB"/>
              </w:rPr>
              <w:t>Form</w:t>
            </w:r>
            <w:r>
              <w:rPr>
                <w:rFonts w:ascii="Arial" w:hAnsi="Arial" w:cs="Arial"/>
                <w:sz w:val="16"/>
                <w:szCs w:val="16"/>
                <w:lang w:val="en-GB"/>
              </w:rPr>
              <w:t xml:space="preserve">al </w:t>
            </w:r>
            <w:r w:rsidRPr="000B09DA">
              <w:rPr>
                <w:rFonts w:ascii="Arial" w:hAnsi="Arial" w:cs="Arial"/>
                <w:sz w:val="16"/>
                <w:szCs w:val="16"/>
                <w:lang w:val="en-GB"/>
              </w:rPr>
              <w:t xml:space="preserve">documentation of </w:t>
            </w:r>
            <w:r>
              <w:rPr>
                <w:rFonts w:ascii="Arial" w:hAnsi="Arial" w:cs="Arial"/>
                <w:sz w:val="16"/>
                <w:szCs w:val="16"/>
                <w:lang w:val="en-GB"/>
              </w:rPr>
              <w:t>learning outcomes</w:t>
            </w:r>
            <w:r w:rsidRPr="000B09DA">
              <w:rPr>
                <w:rFonts w:ascii="Arial" w:hAnsi="Arial" w:cs="Arial"/>
                <w:sz w:val="16"/>
                <w:szCs w:val="16"/>
                <w:lang w:val="en-GB"/>
              </w:rPr>
              <w:t xml:space="preserve">  </w:t>
            </w:r>
            <w:r w:rsidRPr="000B09DA">
              <w:rPr>
                <w:rFonts w:ascii="Arial" w:hAnsi="Arial" w:cs="Arial"/>
                <w:sz w:val="16"/>
                <w:szCs w:val="16"/>
                <w:vertAlign w:val="superscript"/>
                <w:lang w:val="en-GB"/>
              </w:rPr>
              <w:t>20)</w:t>
            </w:r>
            <w:r w:rsidRPr="000B09DA">
              <w:rPr>
                <w:rFonts w:ascii="Arial" w:hAnsi="Arial" w:cs="Arial"/>
                <w:sz w:val="16"/>
                <w:szCs w:val="16"/>
                <w:lang w:val="en-GB"/>
              </w:rPr>
              <w:t>:</w:t>
            </w:r>
          </w:p>
        </w:tc>
        <w:tc>
          <w:tcPr>
            <w:tcW w:w="7640" w:type="dxa"/>
            <w:vAlign w:val="center"/>
          </w:tcPr>
          <w:p w:rsidR="000B09DA" w:rsidRPr="000B09DA" w:rsidRDefault="000B09DA" w:rsidP="00582105">
            <w:pPr>
              <w:jc w:val="both"/>
              <w:rPr>
                <w:rFonts w:ascii="Arial" w:hAnsi="Arial" w:cs="Arial"/>
                <w:sz w:val="16"/>
                <w:szCs w:val="16"/>
                <w:lang w:val="en-GB"/>
              </w:rPr>
            </w:pPr>
            <w:r w:rsidRPr="000B09DA">
              <w:rPr>
                <w:rFonts w:ascii="Arial" w:hAnsi="Arial" w:cs="Arial"/>
                <w:sz w:val="16"/>
                <w:szCs w:val="16"/>
                <w:lang w:val="en-GB"/>
              </w:rPr>
              <w:t>Archiving of works and d</w:t>
            </w:r>
            <w:r>
              <w:rPr>
                <w:rFonts w:ascii="Arial" w:hAnsi="Arial" w:cs="Arial"/>
                <w:sz w:val="16"/>
                <w:szCs w:val="16"/>
                <w:lang w:val="en-GB"/>
              </w:rPr>
              <w:t>ocumentation of the course of classes</w:t>
            </w:r>
          </w:p>
        </w:tc>
      </w:tr>
      <w:tr w:rsidR="000B09DA" w:rsidRPr="00032A47" w:rsidTr="00582105">
        <w:trPr>
          <w:trHeight w:val="340"/>
        </w:trPr>
        <w:tc>
          <w:tcPr>
            <w:tcW w:w="3050" w:type="dxa"/>
            <w:vAlign w:val="center"/>
          </w:tcPr>
          <w:p w:rsidR="000B09DA" w:rsidRPr="009E5B84" w:rsidRDefault="000B09DA" w:rsidP="00582105">
            <w:pPr>
              <w:rPr>
                <w:rFonts w:ascii="Arial" w:hAnsi="Arial" w:cs="Arial"/>
                <w:b/>
                <w:bCs/>
                <w:sz w:val="16"/>
                <w:szCs w:val="16"/>
                <w:vertAlign w:val="superscript"/>
                <w:lang w:val="en-GB"/>
              </w:rPr>
            </w:pPr>
            <w:r w:rsidRPr="009E5B84">
              <w:rPr>
                <w:rFonts w:ascii="Arial" w:hAnsi="Arial" w:cs="Arial"/>
                <w:sz w:val="16"/>
                <w:szCs w:val="16"/>
                <w:lang w:val="en-GB"/>
              </w:rPr>
              <w:t xml:space="preserve">Elements </w:t>
            </w:r>
            <w:r w:rsidR="009E5B84" w:rsidRPr="009E5B84">
              <w:rPr>
                <w:rFonts w:ascii="Arial" w:hAnsi="Arial" w:cs="Arial"/>
                <w:sz w:val="16"/>
                <w:szCs w:val="16"/>
                <w:lang w:val="en-GB"/>
              </w:rPr>
              <w:t xml:space="preserve">impelling final grade </w:t>
            </w:r>
            <w:r w:rsidRPr="009E5B84">
              <w:rPr>
                <w:rFonts w:ascii="Arial" w:hAnsi="Arial" w:cs="Arial"/>
                <w:sz w:val="16"/>
                <w:szCs w:val="16"/>
                <w:vertAlign w:val="superscript"/>
                <w:lang w:val="en-GB"/>
              </w:rPr>
              <w:t>21)</w:t>
            </w:r>
            <w:r w:rsidRPr="009E5B84">
              <w:rPr>
                <w:rFonts w:ascii="Arial" w:hAnsi="Arial" w:cs="Arial"/>
                <w:sz w:val="16"/>
                <w:szCs w:val="16"/>
                <w:lang w:val="en-GB"/>
              </w:rPr>
              <w:t>:</w:t>
            </w:r>
          </w:p>
        </w:tc>
        <w:tc>
          <w:tcPr>
            <w:tcW w:w="7640" w:type="dxa"/>
            <w:vAlign w:val="center"/>
          </w:tcPr>
          <w:p w:rsidR="000B09DA" w:rsidRPr="009E5B84" w:rsidRDefault="009E5B84" w:rsidP="00582105">
            <w:pPr>
              <w:jc w:val="both"/>
              <w:rPr>
                <w:rFonts w:ascii="Arial" w:hAnsi="Arial" w:cs="Arial"/>
                <w:sz w:val="16"/>
                <w:szCs w:val="16"/>
                <w:lang w:val="en-GB"/>
              </w:rPr>
            </w:pPr>
            <w:r>
              <w:rPr>
                <w:rFonts w:ascii="Arial" w:hAnsi="Arial" w:cs="Arial"/>
                <w:sz w:val="16"/>
                <w:szCs w:val="16"/>
                <w:lang w:val="en-GB"/>
              </w:rPr>
              <w:t>Exam on lecture contents</w:t>
            </w:r>
            <w:r w:rsidR="00032A47">
              <w:rPr>
                <w:rFonts w:ascii="Arial" w:hAnsi="Arial" w:cs="Arial"/>
                <w:sz w:val="16"/>
                <w:szCs w:val="16"/>
                <w:lang w:val="en-GB"/>
              </w:rPr>
              <w:t xml:space="preserve"> </w:t>
            </w:r>
            <w:r w:rsidR="000B09DA" w:rsidRPr="009E5B84">
              <w:rPr>
                <w:rFonts w:ascii="Arial" w:hAnsi="Arial" w:cs="Arial"/>
                <w:sz w:val="16"/>
                <w:szCs w:val="16"/>
                <w:lang w:val="en-GB"/>
              </w:rPr>
              <w:t>– 60%,</w:t>
            </w:r>
          </w:p>
          <w:p w:rsidR="000B09DA" w:rsidRPr="009E5B84" w:rsidRDefault="009E5B84" w:rsidP="00582105">
            <w:pPr>
              <w:jc w:val="both"/>
              <w:rPr>
                <w:rFonts w:ascii="Arial" w:hAnsi="Arial" w:cs="Arial"/>
                <w:sz w:val="16"/>
                <w:szCs w:val="16"/>
                <w:lang w:val="en-GB"/>
              </w:rPr>
            </w:pPr>
            <w:r>
              <w:rPr>
                <w:rFonts w:ascii="Arial" w:hAnsi="Arial" w:cs="Arial"/>
                <w:sz w:val="16"/>
                <w:szCs w:val="16"/>
                <w:lang w:val="en-GB"/>
              </w:rPr>
              <w:t xml:space="preserve">Projecting tasks </w:t>
            </w:r>
            <w:r w:rsidR="000B09DA" w:rsidRPr="009E5B84">
              <w:rPr>
                <w:rFonts w:ascii="Arial" w:hAnsi="Arial" w:cs="Arial"/>
                <w:sz w:val="16"/>
                <w:szCs w:val="16"/>
                <w:lang w:val="en-GB"/>
              </w:rPr>
              <w:t>– 30%</w:t>
            </w:r>
          </w:p>
          <w:p w:rsidR="000B09DA" w:rsidRPr="009E5B84" w:rsidRDefault="009E5B84" w:rsidP="00582105">
            <w:pPr>
              <w:jc w:val="both"/>
              <w:rPr>
                <w:rFonts w:ascii="Arial" w:hAnsi="Arial" w:cs="Arial"/>
                <w:sz w:val="16"/>
                <w:szCs w:val="16"/>
                <w:lang w:val="en-GB"/>
              </w:rPr>
            </w:pPr>
            <w:r>
              <w:rPr>
                <w:rFonts w:ascii="Arial" w:hAnsi="Arial" w:cs="Arial"/>
                <w:sz w:val="16"/>
                <w:szCs w:val="16"/>
                <w:lang w:val="en-GB"/>
              </w:rPr>
              <w:t>Presentation of work results</w:t>
            </w:r>
            <w:r w:rsidR="000B09DA" w:rsidRPr="009E5B84">
              <w:rPr>
                <w:rFonts w:ascii="Arial" w:hAnsi="Arial" w:cs="Arial"/>
                <w:sz w:val="16"/>
                <w:szCs w:val="16"/>
                <w:lang w:val="en-GB"/>
              </w:rPr>
              <w:t xml:space="preserve"> – 10%, </w:t>
            </w:r>
          </w:p>
          <w:p w:rsidR="000B09DA" w:rsidRPr="009E5B84" w:rsidRDefault="000B09DA" w:rsidP="00582105">
            <w:pPr>
              <w:jc w:val="both"/>
              <w:rPr>
                <w:rFonts w:ascii="Arial" w:hAnsi="Arial" w:cs="Arial"/>
                <w:b/>
                <w:bCs/>
                <w:sz w:val="16"/>
                <w:szCs w:val="16"/>
                <w:lang w:val="en-GB"/>
              </w:rPr>
            </w:pPr>
          </w:p>
        </w:tc>
      </w:tr>
      <w:tr w:rsidR="000B09DA" w:rsidRPr="007D57A2" w:rsidTr="00582105">
        <w:trPr>
          <w:trHeight w:val="340"/>
        </w:trPr>
        <w:tc>
          <w:tcPr>
            <w:tcW w:w="3050" w:type="dxa"/>
            <w:vAlign w:val="center"/>
          </w:tcPr>
          <w:p w:rsidR="000B09DA" w:rsidRPr="009E5B84" w:rsidRDefault="009E5B84" w:rsidP="00582105">
            <w:pPr>
              <w:rPr>
                <w:rFonts w:ascii="Arial" w:hAnsi="Arial" w:cs="Arial"/>
                <w:sz w:val="16"/>
                <w:szCs w:val="16"/>
                <w:vertAlign w:val="superscript"/>
                <w:lang w:val="en-GB"/>
              </w:rPr>
            </w:pPr>
            <w:r>
              <w:rPr>
                <w:rFonts w:ascii="Arial" w:hAnsi="Arial" w:cs="Arial"/>
                <w:sz w:val="16"/>
                <w:szCs w:val="16"/>
                <w:lang w:val="en-GB"/>
              </w:rPr>
              <w:t xml:space="preserve">Teaching base </w:t>
            </w:r>
            <w:r w:rsidR="000B09DA" w:rsidRPr="009E5B84">
              <w:rPr>
                <w:rFonts w:ascii="Arial" w:hAnsi="Arial" w:cs="Arial"/>
                <w:sz w:val="16"/>
                <w:szCs w:val="16"/>
                <w:vertAlign w:val="superscript"/>
                <w:lang w:val="en-GB"/>
              </w:rPr>
              <w:t>22)</w:t>
            </w:r>
            <w:r w:rsidR="000B09DA" w:rsidRPr="009E5B84">
              <w:rPr>
                <w:rFonts w:ascii="Arial" w:hAnsi="Arial" w:cs="Arial"/>
                <w:sz w:val="16"/>
                <w:szCs w:val="16"/>
                <w:lang w:val="en-GB"/>
              </w:rPr>
              <w:t xml:space="preserve">: </w:t>
            </w:r>
          </w:p>
        </w:tc>
        <w:tc>
          <w:tcPr>
            <w:tcW w:w="7640" w:type="dxa"/>
            <w:vAlign w:val="center"/>
          </w:tcPr>
          <w:p w:rsidR="000B09DA" w:rsidRPr="009E5B84" w:rsidRDefault="009E5B84" w:rsidP="00582105">
            <w:pPr>
              <w:jc w:val="both"/>
              <w:rPr>
                <w:rFonts w:ascii="Arial" w:hAnsi="Arial" w:cs="Arial"/>
                <w:sz w:val="16"/>
                <w:szCs w:val="16"/>
                <w:lang w:val="en-GB"/>
              </w:rPr>
            </w:pPr>
            <w:r>
              <w:rPr>
                <w:rFonts w:ascii="Arial" w:hAnsi="Arial" w:cs="Arial"/>
                <w:sz w:val="16"/>
                <w:szCs w:val="16"/>
                <w:lang w:val="en-GB"/>
              </w:rPr>
              <w:t>Lecture room, seminar room</w:t>
            </w:r>
          </w:p>
        </w:tc>
      </w:tr>
      <w:tr w:rsidR="000B09DA" w:rsidRPr="00926BCC" w:rsidTr="00582105">
        <w:trPr>
          <w:trHeight w:val="340"/>
        </w:trPr>
        <w:tc>
          <w:tcPr>
            <w:tcW w:w="10690" w:type="dxa"/>
            <w:gridSpan w:val="2"/>
            <w:vAlign w:val="center"/>
          </w:tcPr>
          <w:p w:rsidR="000B09DA" w:rsidRPr="009E5B84" w:rsidRDefault="009E5B84" w:rsidP="00582105">
            <w:pPr>
              <w:rPr>
                <w:rFonts w:ascii="Arial" w:hAnsi="Arial" w:cs="Arial"/>
                <w:sz w:val="16"/>
                <w:szCs w:val="16"/>
                <w:lang w:val="en-GB"/>
              </w:rPr>
            </w:pPr>
            <w:r w:rsidRPr="009E5B84">
              <w:rPr>
                <w:rFonts w:ascii="Arial" w:hAnsi="Arial" w:cs="Arial"/>
                <w:sz w:val="16"/>
                <w:szCs w:val="16"/>
                <w:lang w:val="en-GB"/>
              </w:rPr>
              <w:t>Obligatory and supportive materials</w:t>
            </w:r>
            <w:r w:rsidR="000B09DA" w:rsidRPr="009E5B84">
              <w:rPr>
                <w:rFonts w:ascii="Arial" w:hAnsi="Arial" w:cs="Arial"/>
                <w:sz w:val="16"/>
                <w:szCs w:val="16"/>
                <w:vertAlign w:val="superscript"/>
                <w:lang w:val="en-GB"/>
              </w:rPr>
              <w:t>23)</w:t>
            </w:r>
            <w:r w:rsidR="000B09DA" w:rsidRPr="009E5B84">
              <w:rPr>
                <w:rFonts w:ascii="Arial" w:hAnsi="Arial" w:cs="Arial"/>
                <w:sz w:val="16"/>
                <w:szCs w:val="16"/>
                <w:lang w:val="en-GB"/>
              </w:rPr>
              <w:t>:</w:t>
            </w:r>
          </w:p>
          <w:p w:rsidR="000B09DA" w:rsidRPr="009E5B84" w:rsidRDefault="009E5B84" w:rsidP="00582105">
            <w:pPr>
              <w:rPr>
                <w:rFonts w:ascii="Arial" w:hAnsi="Arial" w:cs="Arial"/>
                <w:bCs/>
                <w:sz w:val="16"/>
                <w:szCs w:val="16"/>
                <w:lang w:val="en-GB"/>
              </w:rPr>
            </w:pPr>
            <w:r w:rsidRPr="009E5B84">
              <w:rPr>
                <w:rFonts w:ascii="Arial" w:hAnsi="Arial" w:cs="Arial"/>
                <w:b/>
                <w:bCs/>
                <w:sz w:val="16"/>
                <w:szCs w:val="16"/>
                <w:lang w:val="en-GB"/>
              </w:rPr>
              <w:t>Obligatory literature</w:t>
            </w:r>
            <w:r w:rsidR="000B09DA" w:rsidRPr="009E5B84">
              <w:rPr>
                <w:rFonts w:ascii="Arial" w:hAnsi="Arial" w:cs="Arial"/>
                <w:bCs/>
                <w:sz w:val="16"/>
                <w:szCs w:val="16"/>
                <w:lang w:val="en-GB"/>
              </w:rPr>
              <w:t>:</w:t>
            </w:r>
          </w:p>
          <w:p w:rsidR="000B09DA" w:rsidRDefault="000B09DA" w:rsidP="00582105">
            <w:pPr>
              <w:rPr>
                <w:rFonts w:ascii="Arial" w:hAnsi="Arial" w:cs="Arial"/>
                <w:sz w:val="16"/>
                <w:szCs w:val="16"/>
              </w:rPr>
            </w:pPr>
            <w:r>
              <w:rPr>
                <w:rFonts w:ascii="Arial" w:hAnsi="Arial" w:cs="Arial"/>
                <w:bCs/>
                <w:sz w:val="16"/>
                <w:szCs w:val="16"/>
              </w:rPr>
              <w:t>Karaczun Z. M., Obidoska G., Żarska B</w:t>
            </w:r>
            <w:r>
              <w:rPr>
                <w:rFonts w:ascii="Arial" w:hAnsi="Arial" w:cs="Arial"/>
                <w:sz w:val="16"/>
                <w:szCs w:val="16"/>
              </w:rPr>
              <w:t>. 2015: Rolnictwo wobec zmian klimatu. Wyd. SGGW, Warszawa.</w:t>
            </w:r>
          </w:p>
          <w:p w:rsidR="000B09DA" w:rsidRDefault="000B09DA" w:rsidP="00582105">
            <w:pPr>
              <w:rPr>
                <w:rFonts w:ascii="Arial" w:hAnsi="Arial" w:cs="Arial"/>
                <w:sz w:val="16"/>
                <w:szCs w:val="16"/>
              </w:rPr>
            </w:pPr>
            <w:r>
              <w:rPr>
                <w:rFonts w:ascii="Arial" w:hAnsi="Arial" w:cs="Arial"/>
                <w:sz w:val="16"/>
                <w:szCs w:val="16"/>
              </w:rPr>
              <w:t>Majewski E. 2008: Trwały rozwój i trwałe rolnictwo. Teoria a praktyka gospodarstw rolniczych. Wyd. SGGW, Warszawa</w:t>
            </w:r>
          </w:p>
          <w:p w:rsidR="000B09DA" w:rsidRPr="009E5B84" w:rsidRDefault="009E5B84" w:rsidP="00582105">
            <w:pPr>
              <w:rPr>
                <w:rFonts w:ascii="Arial" w:hAnsi="Arial" w:cs="Arial"/>
                <w:b/>
                <w:bCs/>
                <w:sz w:val="16"/>
                <w:szCs w:val="16"/>
              </w:rPr>
            </w:pPr>
            <w:r w:rsidRPr="009E5B84">
              <w:rPr>
                <w:rFonts w:ascii="Arial" w:hAnsi="Arial" w:cs="Arial"/>
                <w:b/>
                <w:sz w:val="16"/>
                <w:szCs w:val="16"/>
              </w:rPr>
              <w:t>Supportive literature</w:t>
            </w:r>
            <w:r w:rsidR="000B09DA" w:rsidRPr="009E5B84">
              <w:rPr>
                <w:rFonts w:ascii="Arial" w:hAnsi="Arial" w:cs="Arial"/>
                <w:b/>
                <w:sz w:val="16"/>
                <w:szCs w:val="16"/>
              </w:rPr>
              <w:t>:</w:t>
            </w:r>
          </w:p>
          <w:p w:rsidR="000B09DA" w:rsidRDefault="000B09DA" w:rsidP="00582105">
            <w:pPr>
              <w:rPr>
                <w:rFonts w:ascii="Arial" w:hAnsi="Arial" w:cs="Arial"/>
                <w:bCs/>
                <w:sz w:val="16"/>
                <w:szCs w:val="16"/>
              </w:rPr>
            </w:pPr>
            <w:r>
              <w:rPr>
                <w:rFonts w:ascii="Arial" w:hAnsi="Arial" w:cs="Arial"/>
                <w:bCs/>
                <w:sz w:val="16"/>
                <w:szCs w:val="16"/>
              </w:rPr>
              <w:t>Karaczun Z. M., Obidoska G., Indeka L.2016: Ochrona środowiska. Współczesne problemy. Wyd. SGGW, Warszawa.</w:t>
            </w:r>
          </w:p>
          <w:p w:rsidR="000B09DA" w:rsidRPr="00926BCC" w:rsidRDefault="000B09DA" w:rsidP="00582105">
            <w:pPr>
              <w:rPr>
                <w:rFonts w:ascii="Arial" w:hAnsi="Arial" w:cs="Arial"/>
                <w:sz w:val="16"/>
                <w:szCs w:val="16"/>
              </w:rPr>
            </w:pPr>
          </w:p>
        </w:tc>
      </w:tr>
      <w:tr w:rsidR="000B09DA" w:rsidRPr="007D57A2" w:rsidTr="00582105">
        <w:trPr>
          <w:trHeight w:val="340"/>
        </w:trPr>
        <w:tc>
          <w:tcPr>
            <w:tcW w:w="10690" w:type="dxa"/>
            <w:gridSpan w:val="2"/>
            <w:vAlign w:val="center"/>
          </w:tcPr>
          <w:p w:rsidR="000B09DA" w:rsidRPr="009E5B84" w:rsidRDefault="009E5B84" w:rsidP="00582105">
            <w:pPr>
              <w:rPr>
                <w:rFonts w:ascii="Arial" w:hAnsi="Arial" w:cs="Arial"/>
                <w:vertAlign w:val="superscript"/>
              </w:rPr>
            </w:pPr>
            <w:r w:rsidRPr="009E5B84">
              <w:rPr>
                <w:rFonts w:ascii="Arial" w:hAnsi="Arial" w:cs="Arial"/>
                <w:vertAlign w:val="superscript"/>
              </w:rPr>
              <w:t>Annotations</w:t>
            </w:r>
            <w:r w:rsidR="000B09DA" w:rsidRPr="009E5B84">
              <w:rPr>
                <w:rFonts w:ascii="Arial" w:hAnsi="Arial" w:cs="Arial"/>
                <w:vertAlign w:val="superscript"/>
              </w:rPr>
              <w:t>24)</w:t>
            </w:r>
            <w:r w:rsidR="000B09DA" w:rsidRPr="009E5B84">
              <w:rPr>
                <w:rFonts w:ascii="Arial" w:hAnsi="Arial" w:cs="Arial"/>
              </w:rPr>
              <w:t>:</w:t>
            </w:r>
          </w:p>
        </w:tc>
      </w:tr>
    </w:tbl>
    <w:p w:rsidR="000B09DA" w:rsidRDefault="000B09DA">
      <w:pPr>
        <w:rPr>
          <w:rFonts w:ascii="Arial" w:hAnsi="Arial" w:cs="Arial"/>
          <w:sz w:val="18"/>
          <w:szCs w:val="18"/>
          <w:lang w:val="en-AU"/>
        </w:rPr>
      </w:pPr>
    </w:p>
    <w:p w:rsidR="007454C0" w:rsidRDefault="007454C0">
      <w:pPr>
        <w:rPr>
          <w:rFonts w:ascii="Arial" w:hAnsi="Arial" w:cs="Arial"/>
          <w:sz w:val="18"/>
          <w:szCs w:val="18"/>
          <w:lang w:val="en-AU"/>
        </w:rPr>
      </w:pPr>
      <w:r>
        <w:rPr>
          <w:rFonts w:ascii="Arial" w:hAnsi="Arial" w:cs="Arial"/>
          <w:sz w:val="18"/>
          <w:szCs w:val="18"/>
          <w:lang w:val="en-AU"/>
        </w:rPr>
        <w:t>Quantitative summary of the module</w:t>
      </w:r>
      <w:r>
        <w:rPr>
          <w:rFonts w:ascii="Arial" w:hAnsi="Arial" w:cs="Arial"/>
          <w:sz w:val="18"/>
          <w:szCs w:val="18"/>
          <w:vertAlign w:val="superscript"/>
          <w:lang w:val="en-AU"/>
        </w:rPr>
        <w:t>25)</w:t>
      </w:r>
      <w:r>
        <w:rPr>
          <w:rFonts w:ascii="Arial" w:hAnsi="Arial" w:cs="Arial"/>
          <w:sz w:val="18"/>
          <w:szCs w:val="18"/>
          <w:lang w:val="en-AU"/>
        </w:rPr>
        <w:t>:</w:t>
      </w:r>
    </w:p>
    <w:tbl>
      <w:tblPr>
        <w:tblpPr w:leftFromText="141" w:rightFromText="141" w:vertAnchor="text" w:horzAnchor="margin" w:tblpX="-74" w:tblpY="12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34"/>
        <w:gridCol w:w="2498"/>
      </w:tblGrid>
      <w:tr w:rsidR="007454C0" w:rsidTr="004D4F86">
        <w:trPr>
          <w:trHeight w:val="397"/>
        </w:trPr>
        <w:tc>
          <w:tcPr>
            <w:tcW w:w="8134" w:type="dxa"/>
            <w:vAlign w:val="center"/>
          </w:tcPr>
          <w:p w:rsidR="007454C0" w:rsidRDefault="007454C0" w:rsidP="004D4F86">
            <w:pPr>
              <w:rPr>
                <w:rFonts w:ascii="Arial" w:hAnsi="Arial" w:cs="Arial"/>
                <w:sz w:val="18"/>
                <w:szCs w:val="18"/>
                <w:vertAlign w:val="superscript"/>
                <w:lang w:val="en-AU"/>
              </w:rPr>
            </w:pPr>
            <w:r>
              <w:rPr>
                <w:rFonts w:ascii="Arial" w:hAnsi="Arial" w:cs="Arial"/>
                <w:bCs/>
                <w:sz w:val="18"/>
                <w:szCs w:val="18"/>
                <w:lang w:val="en-AU"/>
              </w:rPr>
              <w:t>Estimated number of work hours per student (contact and self-study) essential to achieve presumed learning outcomes of the module</w:t>
            </w:r>
            <w:r>
              <w:rPr>
                <w:rFonts w:ascii="Arial" w:hAnsi="Arial" w:cs="Arial"/>
                <w:bCs/>
                <w:sz w:val="18"/>
                <w:szCs w:val="18"/>
                <w:vertAlign w:val="superscript"/>
                <w:lang w:val="en-AU"/>
              </w:rPr>
              <w:t>18)</w:t>
            </w:r>
            <w:r>
              <w:rPr>
                <w:rFonts w:ascii="Arial" w:hAnsi="Arial" w:cs="Arial"/>
                <w:bCs/>
                <w:sz w:val="18"/>
                <w:szCs w:val="18"/>
                <w:lang w:val="en-AU"/>
              </w:rPr>
              <w:t xml:space="preserve">  - base for quantifying ECTS</w:t>
            </w:r>
            <w:r>
              <w:rPr>
                <w:rFonts w:ascii="Arial" w:hAnsi="Arial" w:cs="Arial"/>
                <w:bCs/>
                <w:sz w:val="18"/>
                <w:szCs w:val="18"/>
                <w:vertAlign w:val="superscript"/>
                <w:lang w:val="en-AU"/>
              </w:rPr>
              <w:t>2</w:t>
            </w:r>
            <w:r>
              <w:rPr>
                <w:rFonts w:ascii="Arial" w:hAnsi="Arial" w:cs="Arial"/>
                <w:sz w:val="18"/>
                <w:szCs w:val="18"/>
                <w:lang w:val="en-AU"/>
              </w:rPr>
              <w:t>:</w:t>
            </w:r>
          </w:p>
        </w:tc>
        <w:tc>
          <w:tcPr>
            <w:tcW w:w="2498" w:type="dxa"/>
            <w:vAlign w:val="center"/>
          </w:tcPr>
          <w:p w:rsidR="007454C0" w:rsidRDefault="009E5B84" w:rsidP="004D4F86">
            <w:pPr>
              <w:rPr>
                <w:rFonts w:ascii="Arial" w:hAnsi="Arial" w:cs="Arial"/>
                <w:bCs/>
                <w:sz w:val="18"/>
                <w:szCs w:val="18"/>
                <w:lang w:val="en-AU"/>
              </w:rPr>
            </w:pPr>
            <w:r>
              <w:rPr>
                <w:rFonts w:ascii="Arial" w:hAnsi="Arial" w:cs="Arial"/>
                <w:bCs/>
                <w:sz w:val="18"/>
                <w:szCs w:val="18"/>
                <w:lang w:val="en-AU"/>
              </w:rPr>
              <w:t>90</w:t>
            </w:r>
            <w:r w:rsidR="007454C0">
              <w:rPr>
                <w:rFonts w:ascii="Arial" w:hAnsi="Arial" w:cs="Arial"/>
                <w:bCs/>
                <w:sz w:val="18"/>
                <w:szCs w:val="18"/>
                <w:lang w:val="en-AU"/>
              </w:rPr>
              <w:t xml:space="preserve"> h</w:t>
            </w:r>
          </w:p>
        </w:tc>
      </w:tr>
      <w:tr w:rsidR="007454C0" w:rsidTr="004D4F86">
        <w:trPr>
          <w:trHeight w:val="397"/>
        </w:trPr>
        <w:tc>
          <w:tcPr>
            <w:tcW w:w="8134" w:type="dxa"/>
            <w:vAlign w:val="center"/>
          </w:tcPr>
          <w:p w:rsidR="007454C0" w:rsidRDefault="007454C0" w:rsidP="004D4F86">
            <w:pPr>
              <w:rPr>
                <w:rFonts w:ascii="Arial" w:hAnsi="Arial" w:cs="Arial"/>
                <w:bCs/>
                <w:sz w:val="18"/>
                <w:szCs w:val="18"/>
                <w:lang w:val="en-AU"/>
              </w:rPr>
            </w:pPr>
            <w:r>
              <w:rPr>
                <w:rFonts w:ascii="Arial" w:hAnsi="Arial" w:cs="Arial"/>
                <w:bCs/>
                <w:sz w:val="18"/>
                <w:szCs w:val="18"/>
                <w:lang w:val="en-AU"/>
              </w:rPr>
              <w:t>Total ECTS points, accumulated by students during contact learning</w:t>
            </w:r>
            <w:r>
              <w:rPr>
                <w:rFonts w:ascii="Arial" w:hAnsi="Arial" w:cs="Arial"/>
                <w:sz w:val="18"/>
                <w:szCs w:val="18"/>
                <w:lang w:val="en-AU"/>
              </w:rPr>
              <w:t>:</w:t>
            </w:r>
          </w:p>
        </w:tc>
        <w:tc>
          <w:tcPr>
            <w:tcW w:w="2498" w:type="dxa"/>
            <w:vAlign w:val="center"/>
          </w:tcPr>
          <w:p w:rsidR="007454C0" w:rsidRDefault="009E5B84" w:rsidP="004D4F86">
            <w:pPr>
              <w:rPr>
                <w:rFonts w:ascii="Arial" w:hAnsi="Arial" w:cs="Arial"/>
                <w:bCs/>
                <w:sz w:val="18"/>
                <w:szCs w:val="18"/>
                <w:lang w:val="en-AU"/>
              </w:rPr>
            </w:pPr>
            <w:r>
              <w:rPr>
                <w:rFonts w:ascii="Arial" w:hAnsi="Arial" w:cs="Arial"/>
                <w:bCs/>
                <w:sz w:val="18"/>
                <w:szCs w:val="18"/>
                <w:lang w:val="en-AU"/>
              </w:rPr>
              <w:t>2</w:t>
            </w:r>
            <w:r w:rsidR="007454C0">
              <w:rPr>
                <w:rFonts w:ascii="Arial" w:hAnsi="Arial" w:cs="Arial"/>
                <w:bCs/>
                <w:sz w:val="18"/>
                <w:szCs w:val="18"/>
                <w:lang w:val="en-AU"/>
              </w:rPr>
              <w:t xml:space="preserve"> ECTS</w:t>
            </w:r>
          </w:p>
        </w:tc>
      </w:tr>
      <w:tr w:rsidR="007454C0" w:rsidTr="004D4F86">
        <w:trPr>
          <w:trHeight w:val="397"/>
        </w:trPr>
        <w:tc>
          <w:tcPr>
            <w:tcW w:w="8134" w:type="dxa"/>
            <w:vAlign w:val="center"/>
          </w:tcPr>
          <w:p w:rsidR="007454C0" w:rsidRDefault="007454C0" w:rsidP="004D4F86">
            <w:pPr>
              <w:rPr>
                <w:rFonts w:ascii="Arial" w:hAnsi="Arial" w:cs="Arial"/>
                <w:bCs/>
                <w:sz w:val="18"/>
                <w:szCs w:val="18"/>
                <w:lang w:val="en-AU"/>
              </w:rPr>
            </w:pPr>
            <w:r>
              <w:rPr>
                <w:rFonts w:ascii="Arial" w:hAnsi="Arial" w:cs="Arial"/>
                <w:bCs/>
                <w:sz w:val="18"/>
                <w:szCs w:val="18"/>
                <w:lang w:val="en-AU"/>
              </w:rPr>
              <w:t>Total ECTS points, accumulated by student during practical classes (laboratories, projects, seminars, etc.):</w:t>
            </w:r>
          </w:p>
        </w:tc>
        <w:tc>
          <w:tcPr>
            <w:tcW w:w="2498" w:type="dxa"/>
            <w:vAlign w:val="center"/>
          </w:tcPr>
          <w:p w:rsidR="007454C0" w:rsidRDefault="009E5B84" w:rsidP="004D4F86">
            <w:pPr>
              <w:rPr>
                <w:rFonts w:ascii="Arial" w:hAnsi="Arial" w:cs="Arial"/>
                <w:bCs/>
                <w:sz w:val="18"/>
                <w:szCs w:val="18"/>
                <w:lang w:val="en-AU"/>
              </w:rPr>
            </w:pPr>
            <w:r>
              <w:rPr>
                <w:rFonts w:ascii="Arial" w:hAnsi="Arial" w:cs="Arial"/>
                <w:bCs/>
                <w:sz w:val="18"/>
                <w:szCs w:val="18"/>
                <w:lang w:val="en-AU"/>
              </w:rPr>
              <w:t>2</w:t>
            </w:r>
            <w:r w:rsidR="007454C0">
              <w:rPr>
                <w:rFonts w:ascii="Arial" w:hAnsi="Arial" w:cs="Arial"/>
                <w:bCs/>
                <w:sz w:val="18"/>
                <w:szCs w:val="18"/>
                <w:lang w:val="en-AU"/>
              </w:rPr>
              <w:t xml:space="preserve"> ECTS</w:t>
            </w:r>
          </w:p>
        </w:tc>
      </w:tr>
    </w:tbl>
    <w:p w:rsidR="007454C0" w:rsidRDefault="007454C0">
      <w:pPr>
        <w:rPr>
          <w:rFonts w:ascii="Arial" w:hAnsi="Arial" w:cs="Arial"/>
          <w:sz w:val="18"/>
          <w:szCs w:val="18"/>
          <w:lang w:val="en-AU"/>
        </w:rPr>
      </w:pPr>
    </w:p>
    <w:p w:rsidR="007454C0" w:rsidRDefault="007454C0">
      <w:pPr>
        <w:rPr>
          <w:rFonts w:ascii="Arial" w:hAnsi="Arial" w:cs="Arial"/>
          <w:sz w:val="18"/>
          <w:szCs w:val="18"/>
          <w:lang w:val="en-AU"/>
        </w:rPr>
      </w:pPr>
      <w:r>
        <w:rPr>
          <w:rFonts w:ascii="Arial" w:hAnsi="Arial" w:cs="Arial"/>
          <w:sz w:val="18"/>
          <w:szCs w:val="18"/>
          <w:lang w:val="en-AU"/>
        </w:rPr>
        <w:t>Learning outcomes of the module relative to the learning outcomes of the subject</w:t>
      </w:r>
      <w:r>
        <w:rPr>
          <w:rFonts w:ascii="Arial" w:hAnsi="Arial" w:cs="Arial"/>
          <w:sz w:val="18"/>
          <w:szCs w:val="18"/>
          <w:vertAlign w:val="superscript"/>
          <w:lang w:val="en-AU"/>
        </w:rPr>
        <w:t>26)</w:t>
      </w:r>
      <w:r>
        <w:rPr>
          <w:rFonts w:ascii="Arial" w:hAnsi="Arial" w:cs="Arial"/>
          <w:sz w:val="18"/>
          <w:szCs w:val="18"/>
          <w:lang w:val="en-AU"/>
        </w:rPr>
        <w:t>:</w:t>
      </w:r>
    </w:p>
    <w:p w:rsidR="007454C0" w:rsidRDefault="007454C0">
      <w:pPr>
        <w:rPr>
          <w:rFonts w:ascii="Arial" w:hAnsi="Arial" w:cs="Arial"/>
          <w:sz w:val="18"/>
          <w:szCs w:val="18"/>
          <w:vertAlign w:val="superscript"/>
          <w:lang w:val="en-AU"/>
        </w:rPr>
      </w:pPr>
    </w:p>
    <w:tbl>
      <w:tblPr>
        <w:tblW w:w="107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5586"/>
        <w:gridCol w:w="3344"/>
      </w:tblGrid>
      <w:tr w:rsidR="007454C0" w:rsidRPr="00260BAF" w:rsidTr="00E53FA0">
        <w:trPr>
          <w:jc w:val="right"/>
        </w:trPr>
        <w:tc>
          <w:tcPr>
            <w:tcW w:w="1786" w:type="dxa"/>
            <w:vAlign w:val="center"/>
          </w:tcPr>
          <w:p w:rsidR="007454C0" w:rsidRDefault="007454C0">
            <w:pPr>
              <w:ind w:left="122"/>
              <w:jc w:val="right"/>
              <w:rPr>
                <w:rFonts w:ascii="Arial" w:hAnsi="Arial" w:cs="Arial"/>
                <w:bCs/>
                <w:sz w:val="18"/>
                <w:szCs w:val="18"/>
                <w:lang w:val="en-AU"/>
              </w:rPr>
            </w:pPr>
            <w:r>
              <w:rPr>
                <w:rFonts w:ascii="Arial" w:hAnsi="Arial" w:cs="Arial"/>
                <w:bCs/>
                <w:sz w:val="18"/>
                <w:szCs w:val="18"/>
                <w:lang w:val="en-AU"/>
              </w:rPr>
              <w:t>Outcome  No / symbol</w:t>
            </w:r>
          </w:p>
        </w:tc>
        <w:tc>
          <w:tcPr>
            <w:tcW w:w="5586" w:type="dxa"/>
            <w:vAlign w:val="center"/>
          </w:tcPr>
          <w:p w:rsidR="007454C0" w:rsidRDefault="007454C0">
            <w:pPr>
              <w:rPr>
                <w:rFonts w:ascii="Arial" w:hAnsi="Arial" w:cs="Arial"/>
                <w:bCs/>
                <w:sz w:val="18"/>
                <w:szCs w:val="18"/>
                <w:lang w:val="en-AU"/>
              </w:rPr>
            </w:pPr>
            <w:r>
              <w:rPr>
                <w:rFonts w:ascii="Arial" w:hAnsi="Arial" w:cs="Arial"/>
                <w:bCs/>
                <w:sz w:val="18"/>
                <w:szCs w:val="18"/>
                <w:lang w:val="en-AU"/>
              </w:rPr>
              <w:t>Learning outcomes:</w:t>
            </w:r>
          </w:p>
        </w:tc>
        <w:tc>
          <w:tcPr>
            <w:tcW w:w="3344" w:type="dxa"/>
            <w:vAlign w:val="center"/>
          </w:tcPr>
          <w:p w:rsidR="007454C0" w:rsidRDefault="007454C0">
            <w:pPr>
              <w:rPr>
                <w:rFonts w:ascii="Arial" w:hAnsi="Arial" w:cs="Arial"/>
                <w:bCs/>
                <w:sz w:val="18"/>
                <w:szCs w:val="18"/>
                <w:highlight w:val="yellow"/>
                <w:lang w:val="en-AU"/>
              </w:rPr>
            </w:pPr>
            <w:r>
              <w:rPr>
                <w:rFonts w:ascii="Arial" w:hAnsi="Arial" w:cs="Arial"/>
                <w:bCs/>
                <w:sz w:val="18"/>
                <w:szCs w:val="18"/>
                <w:lang w:val="en-AU"/>
              </w:rPr>
              <w:t>Relative to the learning outcomes of the subject:</w:t>
            </w:r>
          </w:p>
        </w:tc>
      </w:tr>
      <w:tr w:rsidR="007454C0" w:rsidRPr="00260BAF" w:rsidTr="00E53FA0">
        <w:trPr>
          <w:trHeight w:val="340"/>
          <w:jc w:val="right"/>
        </w:trPr>
        <w:tc>
          <w:tcPr>
            <w:tcW w:w="1786" w:type="dxa"/>
            <w:vAlign w:val="center"/>
          </w:tcPr>
          <w:p w:rsidR="007454C0" w:rsidRDefault="007454C0">
            <w:pPr>
              <w:rPr>
                <w:rFonts w:ascii="Arial" w:hAnsi="Arial" w:cs="Arial"/>
                <w:bCs/>
                <w:sz w:val="18"/>
                <w:szCs w:val="18"/>
                <w:lang w:val="en-AU"/>
              </w:rPr>
            </w:pPr>
            <w:r>
              <w:rPr>
                <w:rFonts w:ascii="Arial" w:hAnsi="Arial" w:cs="Arial"/>
                <w:bCs/>
                <w:sz w:val="18"/>
                <w:szCs w:val="18"/>
                <w:lang w:val="en-AU"/>
              </w:rPr>
              <w:t>01</w:t>
            </w:r>
          </w:p>
        </w:tc>
        <w:tc>
          <w:tcPr>
            <w:tcW w:w="5586" w:type="dxa"/>
          </w:tcPr>
          <w:p w:rsidR="007454C0" w:rsidRDefault="00215EF7">
            <w:pPr>
              <w:jc w:val="both"/>
              <w:rPr>
                <w:rStyle w:val="hps"/>
                <w:rFonts w:ascii="Arial" w:hAnsi="Arial" w:cs="Arial"/>
                <w:sz w:val="16"/>
                <w:szCs w:val="16"/>
                <w:lang w:val="en-US"/>
              </w:rPr>
            </w:pPr>
            <w:r>
              <w:rPr>
                <w:rStyle w:val="hps"/>
                <w:rFonts w:ascii="Arial" w:hAnsi="Arial" w:cs="Arial"/>
                <w:sz w:val="16"/>
                <w:szCs w:val="16"/>
                <w:lang w:val="en-US"/>
              </w:rPr>
              <w:t xml:space="preserve">Has knowledge of </w:t>
            </w:r>
            <w:r w:rsidR="00647CCA" w:rsidRPr="000B09DA">
              <w:rPr>
                <w:rStyle w:val="hps"/>
                <w:rFonts w:ascii="Arial" w:hAnsi="Arial" w:cs="Arial"/>
                <w:sz w:val="16"/>
                <w:szCs w:val="16"/>
                <w:lang w:val="en-US"/>
              </w:rPr>
              <w:t>integration of goals in environmental policy with goals in strategies of village and agriculture development. Knows and understands aims of national and international policy in these terms</w:t>
            </w:r>
          </w:p>
          <w:p w:rsidR="007454C0" w:rsidRDefault="007454C0">
            <w:pPr>
              <w:rPr>
                <w:rFonts w:ascii="Arial" w:hAnsi="Arial" w:cs="Arial"/>
                <w:sz w:val="16"/>
                <w:szCs w:val="16"/>
                <w:highlight w:val="yellow"/>
                <w:lang w:val="en-US"/>
              </w:rPr>
            </w:pPr>
          </w:p>
        </w:tc>
        <w:tc>
          <w:tcPr>
            <w:tcW w:w="3344" w:type="dxa"/>
          </w:tcPr>
          <w:p w:rsidR="007454C0" w:rsidRDefault="00AA0F5D">
            <w:pPr>
              <w:rPr>
                <w:rFonts w:ascii="Arial" w:hAnsi="Arial" w:cs="Arial"/>
                <w:bCs/>
                <w:sz w:val="16"/>
                <w:szCs w:val="16"/>
                <w:lang w:val="en-US"/>
              </w:rPr>
            </w:pPr>
            <w:r w:rsidRPr="005D3449">
              <w:rPr>
                <w:rFonts w:ascii="Arial" w:hAnsi="Arial" w:cs="Arial"/>
                <w:bCs/>
                <w:sz w:val="16"/>
                <w:szCs w:val="16"/>
                <w:lang w:val="en-US"/>
              </w:rPr>
              <w:t>Has a basic knowledge of environmental protectio</w:t>
            </w:r>
            <w:r>
              <w:rPr>
                <w:rFonts w:ascii="Arial" w:hAnsi="Arial" w:cs="Arial"/>
                <w:bCs/>
                <w:sz w:val="16"/>
                <w:szCs w:val="16"/>
                <w:lang w:val="en-US"/>
              </w:rPr>
              <w:t>n</w:t>
            </w:r>
            <w:r w:rsidRPr="005D3449">
              <w:rPr>
                <w:rFonts w:ascii="Arial" w:hAnsi="Arial" w:cs="Arial"/>
                <w:bCs/>
                <w:sz w:val="16"/>
                <w:szCs w:val="16"/>
                <w:lang w:val="en-US"/>
              </w:rPr>
              <w:t>, the impact of organic agricultural production on the conditio</w:t>
            </w:r>
            <w:r>
              <w:rPr>
                <w:rFonts w:ascii="Arial" w:hAnsi="Arial" w:cs="Arial"/>
                <w:bCs/>
                <w:sz w:val="16"/>
                <w:szCs w:val="16"/>
                <w:lang w:val="en-US"/>
              </w:rPr>
              <w:t>n</w:t>
            </w:r>
            <w:r w:rsidRPr="005D3449">
              <w:rPr>
                <w:rFonts w:ascii="Arial" w:hAnsi="Arial" w:cs="Arial"/>
                <w:bCs/>
                <w:sz w:val="16"/>
                <w:szCs w:val="16"/>
                <w:lang w:val="en-US"/>
              </w:rPr>
              <w:t xml:space="preserve"> of the natural environment and the quality of organic food</w:t>
            </w:r>
          </w:p>
        </w:tc>
      </w:tr>
      <w:tr w:rsidR="007454C0" w:rsidRPr="00260BAF" w:rsidTr="00E53FA0">
        <w:trPr>
          <w:trHeight w:val="340"/>
          <w:jc w:val="right"/>
        </w:trPr>
        <w:tc>
          <w:tcPr>
            <w:tcW w:w="1786" w:type="dxa"/>
            <w:vAlign w:val="center"/>
          </w:tcPr>
          <w:p w:rsidR="007454C0" w:rsidRDefault="007454C0">
            <w:pPr>
              <w:rPr>
                <w:rFonts w:ascii="Arial" w:hAnsi="Arial" w:cs="Arial"/>
                <w:bCs/>
                <w:sz w:val="18"/>
                <w:szCs w:val="18"/>
                <w:lang w:val="en-AU"/>
              </w:rPr>
            </w:pPr>
            <w:r>
              <w:rPr>
                <w:rFonts w:ascii="Arial" w:hAnsi="Arial" w:cs="Arial"/>
                <w:bCs/>
                <w:sz w:val="18"/>
                <w:szCs w:val="18"/>
                <w:lang w:val="en-AU"/>
              </w:rPr>
              <w:t>02</w:t>
            </w:r>
          </w:p>
        </w:tc>
        <w:tc>
          <w:tcPr>
            <w:tcW w:w="5586" w:type="dxa"/>
          </w:tcPr>
          <w:p w:rsidR="00B72F8B" w:rsidRPr="000B09DA" w:rsidRDefault="00B72F8B" w:rsidP="00B72F8B">
            <w:pPr>
              <w:jc w:val="both"/>
              <w:rPr>
                <w:rStyle w:val="hps"/>
                <w:rFonts w:ascii="Arial" w:hAnsi="Arial" w:cs="Arial"/>
                <w:sz w:val="16"/>
                <w:szCs w:val="16"/>
                <w:lang w:val="en-US"/>
              </w:rPr>
            </w:pPr>
            <w:r w:rsidRPr="000B09DA">
              <w:rPr>
                <w:rFonts w:ascii="Arial" w:hAnsi="Arial" w:cs="Arial"/>
                <w:sz w:val="16"/>
                <w:szCs w:val="16"/>
                <w:lang w:val="en-US"/>
              </w:rPr>
              <w:t>Knows instruments useful to support sustainable development of rural areas.</w:t>
            </w:r>
          </w:p>
          <w:p w:rsidR="007454C0" w:rsidRDefault="007454C0">
            <w:pPr>
              <w:rPr>
                <w:rFonts w:ascii="Arial" w:hAnsi="Arial" w:cs="Arial"/>
                <w:sz w:val="16"/>
                <w:szCs w:val="16"/>
                <w:highlight w:val="yellow"/>
                <w:lang w:val="en-US"/>
              </w:rPr>
            </w:pPr>
          </w:p>
        </w:tc>
        <w:tc>
          <w:tcPr>
            <w:tcW w:w="3344" w:type="dxa"/>
          </w:tcPr>
          <w:p w:rsidR="007454C0" w:rsidRPr="0041510B" w:rsidRDefault="0041510B">
            <w:pPr>
              <w:rPr>
                <w:rFonts w:ascii="Arial" w:hAnsi="Arial" w:cs="Arial"/>
                <w:bCs/>
                <w:sz w:val="16"/>
                <w:szCs w:val="16"/>
                <w:lang w:val="en-GB"/>
              </w:rPr>
            </w:pPr>
            <w:r w:rsidRPr="005D3449">
              <w:rPr>
                <w:rFonts w:ascii="Arial" w:hAnsi="Arial" w:cs="Arial"/>
                <w:bCs/>
                <w:sz w:val="16"/>
                <w:szCs w:val="16"/>
                <w:lang w:val="en-US"/>
              </w:rPr>
              <w:t xml:space="preserve">Has a basic economic, legal and social knowledge </w:t>
            </w:r>
            <w:r>
              <w:rPr>
                <w:rFonts w:ascii="Arial" w:hAnsi="Arial" w:cs="Arial"/>
                <w:bCs/>
                <w:sz w:val="16"/>
                <w:szCs w:val="16"/>
                <w:lang w:val="en-US"/>
              </w:rPr>
              <w:t>which necessary for organizing organic agricultural production and functioning of rural areas</w:t>
            </w:r>
          </w:p>
        </w:tc>
      </w:tr>
      <w:tr w:rsidR="007454C0" w:rsidRPr="00260BAF" w:rsidTr="00E53FA0">
        <w:trPr>
          <w:trHeight w:val="340"/>
          <w:jc w:val="right"/>
        </w:trPr>
        <w:tc>
          <w:tcPr>
            <w:tcW w:w="1786" w:type="dxa"/>
            <w:vAlign w:val="center"/>
          </w:tcPr>
          <w:p w:rsidR="007454C0" w:rsidRDefault="007454C0">
            <w:pPr>
              <w:rPr>
                <w:rFonts w:ascii="Arial" w:hAnsi="Arial" w:cs="Arial"/>
                <w:bCs/>
                <w:sz w:val="18"/>
                <w:szCs w:val="18"/>
                <w:lang w:val="en-AU"/>
              </w:rPr>
            </w:pPr>
            <w:r>
              <w:rPr>
                <w:rFonts w:ascii="Arial" w:hAnsi="Arial" w:cs="Arial"/>
                <w:bCs/>
                <w:sz w:val="18"/>
                <w:szCs w:val="18"/>
                <w:lang w:val="en-AU"/>
              </w:rPr>
              <w:t>03</w:t>
            </w:r>
          </w:p>
        </w:tc>
        <w:tc>
          <w:tcPr>
            <w:tcW w:w="5586" w:type="dxa"/>
          </w:tcPr>
          <w:p w:rsidR="007454C0" w:rsidRDefault="00B72F8B">
            <w:pPr>
              <w:jc w:val="both"/>
              <w:rPr>
                <w:rFonts w:ascii="Arial" w:hAnsi="Arial" w:cs="Arial"/>
                <w:sz w:val="16"/>
                <w:szCs w:val="16"/>
                <w:highlight w:val="yellow"/>
                <w:lang w:val="en-US"/>
              </w:rPr>
            </w:pPr>
            <w:r w:rsidRPr="000B09DA">
              <w:rPr>
                <w:rStyle w:val="hps"/>
                <w:rFonts w:ascii="Arial" w:hAnsi="Arial" w:cs="Arial"/>
                <w:sz w:val="16"/>
                <w:szCs w:val="16"/>
                <w:lang w:val="en-US"/>
              </w:rPr>
              <w:t>Knows how to use local potential for sustainable development and instruments to support.</w:t>
            </w:r>
          </w:p>
        </w:tc>
        <w:tc>
          <w:tcPr>
            <w:tcW w:w="3344" w:type="dxa"/>
          </w:tcPr>
          <w:p w:rsidR="007454C0" w:rsidRPr="00BE49F1" w:rsidRDefault="00BE49F1">
            <w:pPr>
              <w:rPr>
                <w:rFonts w:ascii="Arial" w:hAnsi="Arial" w:cs="Arial"/>
                <w:bCs/>
                <w:sz w:val="16"/>
                <w:szCs w:val="16"/>
                <w:lang w:val="en-GB"/>
              </w:rPr>
            </w:pPr>
            <w:r w:rsidRPr="005D3449">
              <w:rPr>
                <w:rFonts w:ascii="Arial" w:hAnsi="Arial" w:cs="Arial"/>
                <w:bCs/>
                <w:sz w:val="16"/>
                <w:szCs w:val="16"/>
                <w:lang w:val="en-US"/>
              </w:rPr>
              <w:t xml:space="preserve">Has a basic economic, legal and social knowledge </w:t>
            </w:r>
            <w:r>
              <w:rPr>
                <w:rFonts w:ascii="Arial" w:hAnsi="Arial" w:cs="Arial"/>
                <w:bCs/>
                <w:sz w:val="16"/>
                <w:szCs w:val="16"/>
                <w:lang w:val="en-US"/>
              </w:rPr>
              <w:t xml:space="preserve">which necessary for organizing </w:t>
            </w:r>
            <w:r>
              <w:rPr>
                <w:rFonts w:ascii="Arial" w:hAnsi="Arial" w:cs="Arial"/>
                <w:bCs/>
                <w:sz w:val="16"/>
                <w:szCs w:val="16"/>
                <w:lang w:val="en-US"/>
              </w:rPr>
              <w:lastRenderedPageBreak/>
              <w:t>organic agricultural production and functioning of rural areas</w:t>
            </w:r>
          </w:p>
        </w:tc>
      </w:tr>
      <w:tr w:rsidR="007454C0" w:rsidRPr="00260BAF" w:rsidTr="00E53FA0">
        <w:trPr>
          <w:trHeight w:val="340"/>
          <w:jc w:val="right"/>
        </w:trPr>
        <w:tc>
          <w:tcPr>
            <w:tcW w:w="1786" w:type="dxa"/>
            <w:vAlign w:val="center"/>
          </w:tcPr>
          <w:p w:rsidR="007454C0" w:rsidRDefault="007454C0">
            <w:pPr>
              <w:rPr>
                <w:rFonts w:ascii="Arial" w:hAnsi="Arial" w:cs="Arial"/>
                <w:bCs/>
                <w:sz w:val="18"/>
                <w:szCs w:val="18"/>
                <w:lang w:val="en-AU"/>
              </w:rPr>
            </w:pPr>
            <w:r>
              <w:rPr>
                <w:rFonts w:ascii="Arial" w:hAnsi="Arial" w:cs="Arial"/>
                <w:bCs/>
                <w:sz w:val="18"/>
                <w:szCs w:val="18"/>
                <w:lang w:val="en-AU"/>
              </w:rPr>
              <w:lastRenderedPageBreak/>
              <w:t>04</w:t>
            </w:r>
          </w:p>
        </w:tc>
        <w:tc>
          <w:tcPr>
            <w:tcW w:w="5586" w:type="dxa"/>
          </w:tcPr>
          <w:p w:rsidR="007454C0" w:rsidRDefault="00B72F8B" w:rsidP="00B72F8B">
            <w:pPr>
              <w:jc w:val="both"/>
              <w:rPr>
                <w:rFonts w:ascii="Arial" w:hAnsi="Arial" w:cs="Arial"/>
                <w:bCs/>
                <w:sz w:val="16"/>
                <w:szCs w:val="16"/>
                <w:highlight w:val="yellow"/>
                <w:lang w:val="en-US"/>
              </w:rPr>
            </w:pPr>
            <w:r w:rsidRPr="000B09DA">
              <w:rPr>
                <w:rStyle w:val="hps"/>
                <w:rFonts w:ascii="Arial" w:hAnsi="Arial" w:cs="Arial"/>
                <w:sz w:val="16"/>
                <w:szCs w:val="16"/>
                <w:lang w:val="en-US"/>
              </w:rPr>
              <w:t>Is able to  designate priorities in action in reference to social, economic and natural development according to the principle of sustainability</w:t>
            </w:r>
          </w:p>
        </w:tc>
        <w:tc>
          <w:tcPr>
            <w:tcW w:w="3344" w:type="dxa"/>
          </w:tcPr>
          <w:p w:rsidR="007454C0" w:rsidRPr="00BE49F1" w:rsidRDefault="00BE49F1">
            <w:pPr>
              <w:rPr>
                <w:rFonts w:ascii="Arial" w:hAnsi="Arial" w:cs="Arial"/>
                <w:bCs/>
                <w:sz w:val="16"/>
                <w:szCs w:val="16"/>
                <w:lang w:val="en-GB"/>
              </w:rPr>
            </w:pPr>
            <w:r w:rsidRPr="00EF57F9">
              <w:rPr>
                <w:rFonts w:ascii="Arial" w:hAnsi="Arial" w:cs="Arial"/>
                <w:bCs/>
                <w:sz w:val="16"/>
                <w:szCs w:val="16"/>
                <w:lang w:val="en-US"/>
              </w:rPr>
              <w:t>Uses the mechanisms of Common Agricultural Policy in the design of ecological development of farms and rural areas</w:t>
            </w:r>
          </w:p>
        </w:tc>
      </w:tr>
      <w:tr w:rsidR="007454C0" w:rsidRPr="00260BAF" w:rsidTr="00E53FA0">
        <w:trPr>
          <w:trHeight w:val="340"/>
          <w:jc w:val="right"/>
        </w:trPr>
        <w:tc>
          <w:tcPr>
            <w:tcW w:w="1786" w:type="dxa"/>
            <w:vAlign w:val="center"/>
          </w:tcPr>
          <w:p w:rsidR="007454C0" w:rsidRDefault="007454C0">
            <w:pPr>
              <w:rPr>
                <w:rFonts w:ascii="Arial" w:hAnsi="Arial" w:cs="Arial"/>
                <w:bCs/>
                <w:sz w:val="18"/>
                <w:szCs w:val="18"/>
                <w:lang w:val="en-AU"/>
              </w:rPr>
            </w:pPr>
            <w:r>
              <w:rPr>
                <w:rFonts w:ascii="Arial" w:hAnsi="Arial" w:cs="Arial"/>
                <w:bCs/>
                <w:sz w:val="18"/>
                <w:szCs w:val="18"/>
                <w:lang w:val="en-AU"/>
              </w:rPr>
              <w:t>05</w:t>
            </w:r>
          </w:p>
        </w:tc>
        <w:tc>
          <w:tcPr>
            <w:tcW w:w="5586" w:type="dxa"/>
          </w:tcPr>
          <w:p w:rsidR="00B72F8B" w:rsidRPr="000B09DA" w:rsidRDefault="00B72F8B" w:rsidP="00B72F8B">
            <w:pPr>
              <w:jc w:val="both"/>
              <w:rPr>
                <w:rFonts w:ascii="Arial" w:hAnsi="Arial" w:cs="Arial"/>
                <w:sz w:val="16"/>
                <w:szCs w:val="16"/>
                <w:lang w:val="en-US"/>
              </w:rPr>
            </w:pPr>
            <w:r w:rsidRPr="000B09DA">
              <w:rPr>
                <w:rFonts w:ascii="Arial" w:hAnsi="Arial" w:cs="Arial"/>
                <w:sz w:val="16"/>
                <w:szCs w:val="16"/>
                <w:lang w:val="en-US"/>
              </w:rPr>
              <w:t>Is able to formulate professional opinions on sustainable development in rural areas and use appropriate instruments.</w:t>
            </w:r>
          </w:p>
          <w:p w:rsidR="007454C0" w:rsidRDefault="007454C0">
            <w:pPr>
              <w:rPr>
                <w:rFonts w:ascii="Arial" w:hAnsi="Arial" w:cs="Arial"/>
                <w:sz w:val="16"/>
                <w:szCs w:val="16"/>
                <w:highlight w:val="yellow"/>
                <w:lang w:val="en-US"/>
              </w:rPr>
            </w:pPr>
          </w:p>
        </w:tc>
        <w:tc>
          <w:tcPr>
            <w:tcW w:w="3344" w:type="dxa"/>
          </w:tcPr>
          <w:p w:rsidR="007454C0" w:rsidRPr="00BE49F1" w:rsidRDefault="00BE49F1">
            <w:pPr>
              <w:rPr>
                <w:rFonts w:ascii="Arial" w:hAnsi="Arial" w:cs="Arial"/>
                <w:bCs/>
                <w:sz w:val="16"/>
                <w:szCs w:val="16"/>
                <w:lang w:val="en-GB"/>
              </w:rPr>
            </w:pPr>
            <w:r w:rsidRPr="00EF57F9">
              <w:rPr>
                <w:rFonts w:ascii="Arial" w:hAnsi="Arial" w:cs="Arial"/>
                <w:bCs/>
                <w:sz w:val="16"/>
                <w:szCs w:val="16"/>
                <w:lang w:val="en-US"/>
              </w:rPr>
              <w:t>Uses the mechanisms of Common Agricultural Policy in the design of ecological development of farms and rural areas</w:t>
            </w:r>
          </w:p>
        </w:tc>
      </w:tr>
      <w:tr w:rsidR="004D4F86" w:rsidRPr="00260BAF" w:rsidTr="00E53FA0">
        <w:trPr>
          <w:trHeight w:val="340"/>
          <w:jc w:val="right"/>
        </w:trPr>
        <w:tc>
          <w:tcPr>
            <w:tcW w:w="1786" w:type="dxa"/>
            <w:vAlign w:val="center"/>
          </w:tcPr>
          <w:p w:rsidR="004D4F86" w:rsidRDefault="004D4F86" w:rsidP="004D4F86">
            <w:pPr>
              <w:rPr>
                <w:rFonts w:ascii="Arial" w:hAnsi="Arial" w:cs="Arial"/>
                <w:bCs/>
                <w:sz w:val="18"/>
                <w:szCs w:val="18"/>
                <w:lang w:val="en-AU"/>
              </w:rPr>
            </w:pPr>
            <w:r>
              <w:rPr>
                <w:rFonts w:ascii="Arial" w:hAnsi="Arial" w:cs="Arial"/>
                <w:bCs/>
                <w:sz w:val="18"/>
                <w:szCs w:val="18"/>
                <w:lang w:val="en-AU"/>
              </w:rPr>
              <w:t>06</w:t>
            </w:r>
          </w:p>
        </w:tc>
        <w:tc>
          <w:tcPr>
            <w:tcW w:w="5586" w:type="dxa"/>
          </w:tcPr>
          <w:p w:rsidR="004D4F86" w:rsidRPr="000B09DA" w:rsidRDefault="004D4F86" w:rsidP="004D4F86">
            <w:pPr>
              <w:rPr>
                <w:rStyle w:val="hps"/>
                <w:rFonts w:ascii="Arial" w:hAnsi="Arial" w:cs="Arial"/>
                <w:sz w:val="16"/>
                <w:szCs w:val="16"/>
                <w:lang w:val="en-US"/>
              </w:rPr>
            </w:pPr>
            <w:r w:rsidRPr="000B09DA">
              <w:rPr>
                <w:rStyle w:val="hps"/>
                <w:rFonts w:ascii="Arial" w:hAnsi="Arial" w:cs="Arial"/>
                <w:sz w:val="16"/>
                <w:szCs w:val="16"/>
                <w:lang w:val="en-US"/>
              </w:rPr>
              <w:t>Is aware of</w:t>
            </w:r>
            <w:r w:rsidRPr="000B09DA">
              <w:rPr>
                <w:rFonts w:ascii="Arial" w:hAnsi="Arial" w:cs="Arial"/>
                <w:sz w:val="16"/>
                <w:szCs w:val="16"/>
                <w:lang w:val="en-US"/>
              </w:rPr>
              <w:t xml:space="preserve"> the role of rural areas in sustainable development </w:t>
            </w:r>
            <w:r w:rsidRPr="000B09DA">
              <w:rPr>
                <w:rStyle w:val="hps"/>
                <w:rFonts w:ascii="Arial" w:hAnsi="Arial" w:cs="Arial"/>
                <w:sz w:val="16"/>
                <w:szCs w:val="16"/>
                <w:lang w:val="en-US"/>
              </w:rPr>
              <w:t>and their sensitivity to threats.</w:t>
            </w:r>
          </w:p>
          <w:p w:rsidR="004D4F86" w:rsidRDefault="004D4F86" w:rsidP="004D4F86">
            <w:pPr>
              <w:jc w:val="both"/>
              <w:rPr>
                <w:rFonts w:ascii="Arial" w:hAnsi="Arial" w:cs="Arial"/>
                <w:sz w:val="16"/>
                <w:szCs w:val="16"/>
                <w:lang w:val="en-US"/>
              </w:rPr>
            </w:pPr>
          </w:p>
        </w:tc>
        <w:tc>
          <w:tcPr>
            <w:tcW w:w="3344" w:type="dxa"/>
          </w:tcPr>
          <w:p w:rsidR="004D4F86" w:rsidRPr="00EF57F9" w:rsidRDefault="004D4F86" w:rsidP="004D4F86">
            <w:pPr>
              <w:rPr>
                <w:rFonts w:ascii="Arial" w:hAnsi="Arial" w:cs="Arial"/>
                <w:bCs/>
                <w:sz w:val="16"/>
                <w:szCs w:val="16"/>
                <w:lang w:val="en-US"/>
              </w:rPr>
            </w:pPr>
            <w:r w:rsidRPr="00EF57F9">
              <w:rPr>
                <w:rFonts w:ascii="Arial" w:hAnsi="Arial" w:cs="Arial"/>
                <w:bCs/>
                <w:sz w:val="16"/>
                <w:szCs w:val="16"/>
                <w:lang w:val="en-US"/>
              </w:rPr>
              <w:t xml:space="preserve">Is aware of the importance of </w:t>
            </w:r>
            <w:r>
              <w:rPr>
                <w:rFonts w:ascii="Arial" w:hAnsi="Arial" w:cs="Arial"/>
                <w:bCs/>
                <w:sz w:val="16"/>
                <w:szCs w:val="16"/>
                <w:lang w:val="en-US"/>
              </w:rPr>
              <w:t>s</w:t>
            </w:r>
            <w:r w:rsidRPr="00EF57F9">
              <w:rPr>
                <w:rFonts w:ascii="Arial" w:hAnsi="Arial" w:cs="Arial"/>
                <w:bCs/>
                <w:sz w:val="16"/>
                <w:szCs w:val="16"/>
                <w:lang w:val="en-US"/>
              </w:rPr>
              <w:t>ocial, professional and ethical responsibility for ecological production of high quality food, animal welfare and shaping the conditio</w:t>
            </w:r>
            <w:r>
              <w:rPr>
                <w:rFonts w:ascii="Arial" w:hAnsi="Arial" w:cs="Arial"/>
                <w:bCs/>
                <w:sz w:val="16"/>
                <w:szCs w:val="16"/>
                <w:lang w:val="en-US"/>
              </w:rPr>
              <w:t>n</w:t>
            </w:r>
            <w:r w:rsidRPr="00EF57F9">
              <w:rPr>
                <w:rFonts w:ascii="Arial" w:hAnsi="Arial" w:cs="Arial"/>
                <w:bCs/>
                <w:sz w:val="16"/>
                <w:szCs w:val="16"/>
                <w:lang w:val="en-US"/>
              </w:rPr>
              <w:t xml:space="preserve"> of natural environment</w:t>
            </w:r>
          </w:p>
        </w:tc>
      </w:tr>
      <w:tr w:rsidR="004D4F86" w:rsidRPr="00260BAF" w:rsidTr="00E53FA0">
        <w:trPr>
          <w:trHeight w:val="340"/>
          <w:jc w:val="right"/>
        </w:trPr>
        <w:tc>
          <w:tcPr>
            <w:tcW w:w="1786" w:type="dxa"/>
            <w:vAlign w:val="center"/>
          </w:tcPr>
          <w:p w:rsidR="004D4F86" w:rsidRDefault="004D4F86" w:rsidP="004D4F86">
            <w:pPr>
              <w:rPr>
                <w:rFonts w:ascii="Arial" w:hAnsi="Arial" w:cs="Arial"/>
                <w:bCs/>
                <w:sz w:val="18"/>
                <w:szCs w:val="18"/>
                <w:lang w:val="en-AU"/>
              </w:rPr>
            </w:pPr>
            <w:r>
              <w:rPr>
                <w:rFonts w:ascii="Arial" w:hAnsi="Arial" w:cs="Arial"/>
                <w:bCs/>
                <w:sz w:val="18"/>
                <w:szCs w:val="18"/>
                <w:lang w:val="en-AU"/>
              </w:rPr>
              <w:t>07</w:t>
            </w:r>
          </w:p>
        </w:tc>
        <w:tc>
          <w:tcPr>
            <w:tcW w:w="5586" w:type="dxa"/>
          </w:tcPr>
          <w:p w:rsidR="004D4F86" w:rsidRDefault="004D4F86" w:rsidP="004D4F86">
            <w:pPr>
              <w:jc w:val="both"/>
              <w:rPr>
                <w:rStyle w:val="hps"/>
                <w:rFonts w:ascii="Arial" w:hAnsi="Arial" w:cs="Arial"/>
                <w:sz w:val="16"/>
                <w:szCs w:val="16"/>
                <w:lang w:val="en-US"/>
              </w:rPr>
            </w:pPr>
            <w:r w:rsidRPr="000B09DA">
              <w:rPr>
                <w:rStyle w:val="hps"/>
                <w:rFonts w:ascii="Arial" w:hAnsi="Arial" w:cs="Arial"/>
                <w:sz w:val="16"/>
                <w:szCs w:val="16"/>
                <w:lang w:val="en-US"/>
              </w:rPr>
              <w:t>Is able to work in a group solving problems concerning sustainable development in rural areas and present results of the work.</w:t>
            </w:r>
          </w:p>
        </w:tc>
        <w:tc>
          <w:tcPr>
            <w:tcW w:w="3344" w:type="dxa"/>
          </w:tcPr>
          <w:p w:rsidR="004D4F86" w:rsidRPr="004D4F86" w:rsidRDefault="004D4F86" w:rsidP="004D4F86">
            <w:pPr>
              <w:rPr>
                <w:rFonts w:ascii="Arial" w:hAnsi="Arial" w:cs="Arial"/>
                <w:bCs/>
                <w:sz w:val="16"/>
                <w:szCs w:val="16"/>
                <w:lang w:val="en-GB"/>
              </w:rPr>
            </w:pPr>
            <w:r w:rsidRPr="00EF57F9">
              <w:rPr>
                <w:rFonts w:ascii="Arial" w:hAnsi="Arial" w:cs="Arial"/>
                <w:bCs/>
                <w:sz w:val="16"/>
                <w:szCs w:val="16"/>
                <w:lang w:val="en-US"/>
              </w:rPr>
              <w:t>Is able to work individually and in a group, assuming different roles in it, aiming to achieve the assumed goal</w:t>
            </w:r>
          </w:p>
        </w:tc>
      </w:tr>
    </w:tbl>
    <w:p w:rsidR="00712FBD" w:rsidRDefault="00712FBD" w:rsidP="00712FBD">
      <w:pPr>
        <w:rPr>
          <w:rFonts w:ascii="Arial" w:hAnsi="Arial" w:cs="Arial"/>
          <w:sz w:val="16"/>
          <w:szCs w:val="16"/>
          <w:lang w:val="pt-PT"/>
        </w:rPr>
      </w:pPr>
    </w:p>
    <w:p w:rsidR="00712FBD" w:rsidRDefault="00712FBD" w:rsidP="00712FBD">
      <w:pPr>
        <w:rPr>
          <w:rFonts w:ascii="Arial" w:hAnsi="Arial" w:cs="Arial"/>
          <w:sz w:val="16"/>
          <w:szCs w:val="16"/>
          <w:lang w:val="pt-PT"/>
        </w:rPr>
      </w:pPr>
    </w:p>
    <w:p w:rsidR="00712FBD" w:rsidRDefault="00712FBD" w:rsidP="00712FBD">
      <w:pPr>
        <w:rPr>
          <w:rFonts w:ascii="Arial" w:hAnsi="Arial" w:cs="Arial"/>
          <w:sz w:val="16"/>
          <w:szCs w:val="16"/>
          <w:lang w:val="pt-PT"/>
        </w:rPr>
      </w:pPr>
    </w:p>
    <w:p w:rsidR="00712FBD" w:rsidRDefault="00712FBD" w:rsidP="00712FBD">
      <w:pPr>
        <w:rPr>
          <w:rFonts w:ascii="Arial" w:hAnsi="Arial" w:cs="Arial"/>
          <w:sz w:val="16"/>
          <w:szCs w:val="16"/>
          <w:lang w:val="pt-PT"/>
        </w:rPr>
      </w:pPr>
    </w:p>
    <w:p w:rsidR="00712FBD" w:rsidRDefault="00712FBD" w:rsidP="00712FBD">
      <w:pPr>
        <w:rPr>
          <w:rFonts w:ascii="Arial" w:hAnsi="Arial" w:cs="Arial"/>
          <w:sz w:val="16"/>
          <w:szCs w:val="16"/>
          <w:lang w:val="pt-PT"/>
        </w:rPr>
      </w:pPr>
      <w:r>
        <w:rPr>
          <w:rFonts w:ascii="Arial" w:hAnsi="Arial" w:cs="Arial"/>
          <w:sz w:val="16"/>
          <w:szCs w:val="16"/>
          <w:lang w:val="pt-PT"/>
        </w:rPr>
        <w:t xml:space="preserve">Całkowity nakład czasu pracy – przyporządkowania ECTS </w:t>
      </w:r>
      <w:r w:rsidRPr="00B733B6">
        <w:rPr>
          <w:rFonts w:ascii="Arial" w:hAnsi="Arial" w:cs="Arial"/>
          <w:sz w:val="16"/>
          <w:szCs w:val="16"/>
          <w:vertAlign w:val="superscript"/>
          <w:lang w:val="pt-PT"/>
        </w:rPr>
        <w:t>2)</w:t>
      </w:r>
      <w:r>
        <w:rPr>
          <w:rFonts w:ascii="Arial" w:hAnsi="Arial" w:cs="Arial"/>
          <w:sz w:val="16"/>
          <w:szCs w:val="16"/>
          <w:lang w:val="pt-PT"/>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5112"/>
      </w:tblGrid>
      <w:tr w:rsidR="00712FBD" w:rsidRPr="00BB2546" w:rsidTr="00712FBD">
        <w:tc>
          <w:tcPr>
            <w:tcW w:w="5520" w:type="dxa"/>
            <w:shd w:val="clear" w:color="auto" w:fill="auto"/>
          </w:tcPr>
          <w:p w:rsidR="00712FBD" w:rsidRPr="00BB2546" w:rsidRDefault="00712FBD" w:rsidP="00582105">
            <w:pPr>
              <w:rPr>
                <w:rFonts w:ascii="Arial" w:eastAsia="Calibri" w:hAnsi="Arial" w:cs="Arial"/>
                <w:sz w:val="16"/>
                <w:szCs w:val="16"/>
                <w:lang w:val="pt-PT"/>
              </w:rPr>
            </w:pPr>
            <w:r w:rsidRPr="00BB2546">
              <w:rPr>
                <w:rFonts w:ascii="Arial" w:eastAsia="Calibri" w:hAnsi="Arial" w:cs="Arial"/>
                <w:sz w:val="16"/>
                <w:szCs w:val="16"/>
                <w:lang w:val="pt-PT"/>
              </w:rPr>
              <w:t xml:space="preserve">Udział w </w:t>
            </w:r>
            <w:r>
              <w:rPr>
                <w:rFonts w:ascii="Arial" w:eastAsia="Calibri" w:hAnsi="Arial" w:cs="Arial"/>
                <w:sz w:val="16"/>
                <w:szCs w:val="16"/>
                <w:lang w:val="pt-PT"/>
              </w:rPr>
              <w:t>wykładach</w:t>
            </w:r>
          </w:p>
        </w:tc>
        <w:tc>
          <w:tcPr>
            <w:tcW w:w="5112"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30</w:t>
            </w:r>
            <w:r w:rsidRPr="00BB2546">
              <w:rPr>
                <w:rFonts w:ascii="Arial" w:eastAsia="Calibri" w:hAnsi="Arial" w:cs="Arial"/>
                <w:sz w:val="16"/>
                <w:szCs w:val="16"/>
                <w:lang w:val="pt-PT"/>
              </w:rPr>
              <w:t xml:space="preserve"> h</w:t>
            </w:r>
          </w:p>
        </w:tc>
      </w:tr>
      <w:tr w:rsidR="00712FBD" w:rsidRPr="00BB2546" w:rsidTr="00712FBD">
        <w:tc>
          <w:tcPr>
            <w:tcW w:w="5520" w:type="dxa"/>
            <w:shd w:val="clear" w:color="auto" w:fill="auto"/>
          </w:tcPr>
          <w:p w:rsidR="00712FBD" w:rsidRPr="00BB2546" w:rsidRDefault="00712FBD" w:rsidP="00582105">
            <w:pPr>
              <w:rPr>
                <w:rFonts w:ascii="Arial" w:eastAsia="Calibri" w:hAnsi="Arial" w:cs="Arial"/>
                <w:sz w:val="16"/>
                <w:szCs w:val="16"/>
                <w:lang w:val="pt-PT"/>
              </w:rPr>
            </w:pPr>
            <w:r w:rsidRPr="00BB2546">
              <w:rPr>
                <w:rFonts w:ascii="Arial" w:eastAsia="Calibri" w:hAnsi="Arial" w:cs="Arial"/>
                <w:sz w:val="16"/>
                <w:szCs w:val="16"/>
                <w:lang w:val="pt-PT"/>
              </w:rPr>
              <w:t xml:space="preserve">Udział w </w:t>
            </w:r>
            <w:r>
              <w:rPr>
                <w:rFonts w:ascii="Arial" w:eastAsia="Calibri" w:hAnsi="Arial" w:cs="Arial"/>
                <w:sz w:val="16"/>
                <w:szCs w:val="16"/>
                <w:lang w:val="pt-PT"/>
              </w:rPr>
              <w:t>ćwiczeniach i konsultacjach</w:t>
            </w:r>
          </w:p>
        </w:tc>
        <w:tc>
          <w:tcPr>
            <w:tcW w:w="5112"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20</w:t>
            </w:r>
            <w:r w:rsidRPr="00BB2546">
              <w:rPr>
                <w:rFonts w:ascii="Arial" w:eastAsia="Calibri" w:hAnsi="Arial" w:cs="Arial"/>
                <w:sz w:val="16"/>
                <w:szCs w:val="16"/>
                <w:lang w:val="pt-PT"/>
              </w:rPr>
              <w:t xml:space="preserve"> h</w:t>
            </w:r>
          </w:p>
        </w:tc>
      </w:tr>
      <w:tr w:rsidR="00712FBD" w:rsidRPr="00BB2546" w:rsidTr="00712FBD">
        <w:tc>
          <w:tcPr>
            <w:tcW w:w="5520" w:type="dxa"/>
            <w:shd w:val="clear" w:color="auto" w:fill="auto"/>
          </w:tcPr>
          <w:p w:rsidR="00712FBD" w:rsidRPr="00BB2546" w:rsidRDefault="00712FBD" w:rsidP="00582105">
            <w:pPr>
              <w:rPr>
                <w:rFonts w:ascii="Arial" w:eastAsia="Calibri" w:hAnsi="Arial" w:cs="Arial"/>
                <w:sz w:val="16"/>
                <w:szCs w:val="16"/>
                <w:lang w:val="pt-PT"/>
              </w:rPr>
            </w:pPr>
            <w:r w:rsidRPr="00BB2546">
              <w:rPr>
                <w:rFonts w:ascii="Arial" w:eastAsia="Calibri" w:hAnsi="Arial" w:cs="Arial"/>
                <w:sz w:val="16"/>
                <w:szCs w:val="16"/>
                <w:lang w:val="pt-PT"/>
              </w:rPr>
              <w:t xml:space="preserve">Praca własna: wykonanie </w:t>
            </w:r>
            <w:r>
              <w:rPr>
                <w:rFonts w:ascii="Arial" w:eastAsia="Calibri" w:hAnsi="Arial" w:cs="Arial"/>
                <w:sz w:val="16"/>
                <w:szCs w:val="16"/>
                <w:lang w:val="pt-PT"/>
              </w:rPr>
              <w:t>zadań ćwiczeniowych</w:t>
            </w:r>
            <w:r w:rsidRPr="00BB2546">
              <w:rPr>
                <w:rFonts w:ascii="Arial" w:eastAsia="Calibri" w:hAnsi="Arial" w:cs="Arial"/>
                <w:sz w:val="16"/>
                <w:szCs w:val="16"/>
                <w:lang w:val="pt-PT"/>
              </w:rPr>
              <w:t>, przygotowanie prezentacji</w:t>
            </w:r>
            <w:r>
              <w:rPr>
                <w:rFonts w:ascii="Arial" w:eastAsia="Calibri" w:hAnsi="Arial" w:cs="Arial"/>
                <w:sz w:val="16"/>
                <w:szCs w:val="16"/>
                <w:lang w:val="pt-PT"/>
              </w:rPr>
              <w:t>, przygotowanie do egzaminu</w:t>
            </w:r>
          </w:p>
        </w:tc>
        <w:tc>
          <w:tcPr>
            <w:tcW w:w="5112"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40</w:t>
            </w:r>
            <w:r w:rsidRPr="00BB2546">
              <w:rPr>
                <w:rFonts w:ascii="Arial" w:eastAsia="Calibri" w:hAnsi="Arial" w:cs="Arial"/>
                <w:sz w:val="16"/>
                <w:szCs w:val="16"/>
                <w:lang w:val="pt-PT"/>
              </w:rPr>
              <w:t xml:space="preserve"> h</w:t>
            </w:r>
          </w:p>
        </w:tc>
      </w:tr>
      <w:tr w:rsidR="00712FBD" w:rsidRPr="00BB2546" w:rsidTr="00712FBD">
        <w:tc>
          <w:tcPr>
            <w:tcW w:w="5520" w:type="dxa"/>
            <w:shd w:val="clear" w:color="auto" w:fill="auto"/>
          </w:tcPr>
          <w:p w:rsidR="00712FBD" w:rsidRPr="00BB2546" w:rsidRDefault="00712FBD" w:rsidP="00582105">
            <w:pPr>
              <w:rPr>
                <w:rFonts w:ascii="Arial" w:eastAsia="Calibri" w:hAnsi="Arial" w:cs="Arial"/>
                <w:sz w:val="16"/>
                <w:szCs w:val="16"/>
                <w:lang w:val="pt-PT"/>
              </w:rPr>
            </w:pPr>
            <w:r w:rsidRPr="00BB2546">
              <w:rPr>
                <w:rFonts w:ascii="Arial" w:eastAsia="Calibri" w:hAnsi="Arial" w:cs="Arial"/>
                <w:sz w:val="16"/>
                <w:szCs w:val="16"/>
                <w:lang w:val="pt-PT"/>
              </w:rPr>
              <w:t>Razem</w:t>
            </w:r>
          </w:p>
        </w:tc>
        <w:tc>
          <w:tcPr>
            <w:tcW w:w="5112"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 xml:space="preserve">90 </w:t>
            </w:r>
            <w:r w:rsidRPr="00BB2546">
              <w:rPr>
                <w:rFonts w:ascii="Arial" w:eastAsia="Calibri" w:hAnsi="Arial" w:cs="Arial"/>
                <w:sz w:val="16"/>
                <w:szCs w:val="16"/>
                <w:lang w:val="pt-PT"/>
              </w:rPr>
              <w:t>h</w:t>
            </w:r>
          </w:p>
          <w:p w:rsidR="00712FBD" w:rsidRPr="00BB2546" w:rsidRDefault="00712FBD" w:rsidP="00582105">
            <w:pPr>
              <w:rPr>
                <w:rFonts w:ascii="Arial" w:eastAsia="Calibri" w:hAnsi="Arial" w:cs="Arial"/>
                <w:b/>
                <w:sz w:val="16"/>
                <w:szCs w:val="16"/>
                <w:lang w:val="pt-PT"/>
              </w:rPr>
            </w:pPr>
            <w:r>
              <w:rPr>
                <w:rFonts w:ascii="Arial" w:eastAsia="Calibri" w:hAnsi="Arial" w:cs="Arial"/>
                <w:b/>
                <w:sz w:val="16"/>
                <w:szCs w:val="16"/>
                <w:lang w:val="pt-PT"/>
              </w:rPr>
              <w:t>4</w:t>
            </w:r>
            <w:r w:rsidRPr="00BB2546">
              <w:rPr>
                <w:rFonts w:ascii="Arial" w:eastAsia="Calibri" w:hAnsi="Arial" w:cs="Arial"/>
                <w:b/>
                <w:sz w:val="16"/>
                <w:szCs w:val="16"/>
                <w:lang w:val="pt-PT"/>
              </w:rPr>
              <w:t xml:space="preserve"> ECTS</w:t>
            </w:r>
          </w:p>
        </w:tc>
      </w:tr>
    </w:tbl>
    <w:p w:rsidR="00712FBD" w:rsidRDefault="00712FBD" w:rsidP="00712FBD">
      <w:pPr>
        <w:rPr>
          <w:rFonts w:ascii="Arial" w:hAnsi="Arial" w:cs="Arial"/>
          <w:sz w:val="16"/>
          <w:szCs w:val="16"/>
          <w:lang w:val="pt-PT"/>
        </w:rPr>
      </w:pPr>
    </w:p>
    <w:p w:rsidR="00712FBD" w:rsidRDefault="00712FBD" w:rsidP="00712FBD">
      <w:pPr>
        <w:rPr>
          <w:rFonts w:ascii="Arial" w:hAnsi="Arial" w:cs="Arial"/>
          <w:sz w:val="16"/>
          <w:szCs w:val="16"/>
          <w:lang w:val="pt-PT"/>
        </w:rPr>
      </w:pPr>
    </w:p>
    <w:p w:rsidR="00712FBD" w:rsidRDefault="00712FBD" w:rsidP="00712FBD">
      <w:pPr>
        <w:rPr>
          <w:rFonts w:ascii="Arial" w:hAnsi="Arial" w:cs="Arial"/>
          <w:sz w:val="16"/>
          <w:szCs w:val="16"/>
          <w:lang w:val="pt-PT"/>
        </w:rPr>
      </w:pPr>
      <w:r>
        <w:rPr>
          <w:rFonts w:ascii="Arial" w:hAnsi="Arial" w:cs="Arial"/>
          <w:sz w:val="16"/>
          <w:szCs w:val="16"/>
          <w:lang w:val="pt-PT"/>
        </w:rPr>
        <w:t>W ramach całkowitego nakładu pracy studenta – łączna liczba punktów ECTS, którą student uzyskuje na zajęciach wymagajacych bezpośredniego udziału nauczycieli akademickich:</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5112"/>
      </w:tblGrid>
      <w:tr w:rsidR="00712FBD" w:rsidRPr="00BB2546" w:rsidTr="00712FBD">
        <w:tc>
          <w:tcPr>
            <w:tcW w:w="5520"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Udział w wykładach</w:t>
            </w:r>
          </w:p>
        </w:tc>
        <w:tc>
          <w:tcPr>
            <w:tcW w:w="5112"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30 h</w:t>
            </w:r>
          </w:p>
        </w:tc>
      </w:tr>
      <w:tr w:rsidR="00712FBD" w:rsidRPr="00BB2546" w:rsidTr="00712FBD">
        <w:tc>
          <w:tcPr>
            <w:tcW w:w="5520" w:type="dxa"/>
            <w:shd w:val="clear" w:color="auto" w:fill="auto"/>
          </w:tcPr>
          <w:p w:rsidR="00712FBD" w:rsidRPr="00BB2546" w:rsidRDefault="00712FBD" w:rsidP="00582105">
            <w:pPr>
              <w:rPr>
                <w:rFonts w:ascii="Arial" w:eastAsia="Calibri" w:hAnsi="Arial" w:cs="Arial"/>
                <w:sz w:val="16"/>
                <w:szCs w:val="16"/>
                <w:lang w:val="pt-PT"/>
              </w:rPr>
            </w:pPr>
            <w:r w:rsidRPr="00BB2546">
              <w:rPr>
                <w:rFonts w:ascii="Arial" w:eastAsia="Calibri" w:hAnsi="Arial" w:cs="Arial"/>
                <w:sz w:val="16"/>
                <w:szCs w:val="16"/>
                <w:lang w:val="pt-PT"/>
              </w:rPr>
              <w:t>Udział w ćwiczeniach</w:t>
            </w:r>
          </w:p>
        </w:tc>
        <w:tc>
          <w:tcPr>
            <w:tcW w:w="5112"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15</w:t>
            </w:r>
            <w:r w:rsidRPr="00BB2546">
              <w:rPr>
                <w:rFonts w:ascii="Arial" w:eastAsia="Calibri" w:hAnsi="Arial" w:cs="Arial"/>
                <w:sz w:val="16"/>
                <w:szCs w:val="16"/>
                <w:lang w:val="pt-PT"/>
              </w:rPr>
              <w:t xml:space="preserve"> h</w:t>
            </w:r>
          </w:p>
        </w:tc>
      </w:tr>
      <w:tr w:rsidR="00712FBD" w:rsidRPr="00BB2546" w:rsidTr="00712FBD">
        <w:tc>
          <w:tcPr>
            <w:tcW w:w="5520" w:type="dxa"/>
            <w:shd w:val="clear" w:color="auto" w:fill="auto"/>
          </w:tcPr>
          <w:p w:rsidR="00712FBD" w:rsidRPr="00BB2546" w:rsidRDefault="00712FBD" w:rsidP="00582105">
            <w:pPr>
              <w:rPr>
                <w:rFonts w:ascii="Arial" w:eastAsia="Calibri" w:hAnsi="Arial" w:cs="Arial"/>
                <w:sz w:val="16"/>
                <w:szCs w:val="16"/>
                <w:lang w:val="pt-PT"/>
              </w:rPr>
            </w:pPr>
            <w:r w:rsidRPr="00BB2546">
              <w:rPr>
                <w:rFonts w:ascii="Arial" w:eastAsia="Calibri" w:hAnsi="Arial" w:cs="Arial"/>
                <w:sz w:val="16"/>
                <w:szCs w:val="16"/>
                <w:lang w:val="pt-PT"/>
              </w:rPr>
              <w:t>Udział w konsultacjach</w:t>
            </w:r>
          </w:p>
        </w:tc>
        <w:tc>
          <w:tcPr>
            <w:tcW w:w="5112"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 xml:space="preserve">  5</w:t>
            </w:r>
            <w:r w:rsidRPr="00BB2546">
              <w:rPr>
                <w:rFonts w:ascii="Arial" w:eastAsia="Calibri" w:hAnsi="Arial" w:cs="Arial"/>
                <w:sz w:val="16"/>
                <w:szCs w:val="16"/>
                <w:lang w:val="pt-PT"/>
              </w:rPr>
              <w:t xml:space="preserve"> h</w:t>
            </w:r>
          </w:p>
        </w:tc>
      </w:tr>
      <w:tr w:rsidR="00712FBD" w:rsidRPr="00BB2546" w:rsidTr="00712FBD">
        <w:tc>
          <w:tcPr>
            <w:tcW w:w="5520" w:type="dxa"/>
            <w:shd w:val="clear" w:color="auto" w:fill="auto"/>
          </w:tcPr>
          <w:p w:rsidR="00712FBD" w:rsidRPr="00BB2546" w:rsidRDefault="00712FBD" w:rsidP="00582105">
            <w:pPr>
              <w:rPr>
                <w:rFonts w:ascii="Arial" w:eastAsia="Calibri" w:hAnsi="Arial" w:cs="Arial"/>
                <w:sz w:val="16"/>
                <w:szCs w:val="16"/>
                <w:lang w:val="pt-PT"/>
              </w:rPr>
            </w:pPr>
            <w:r w:rsidRPr="00BB2546">
              <w:rPr>
                <w:rFonts w:ascii="Arial" w:eastAsia="Calibri" w:hAnsi="Arial" w:cs="Arial"/>
                <w:sz w:val="16"/>
                <w:szCs w:val="16"/>
                <w:lang w:val="pt-PT"/>
              </w:rPr>
              <w:t>Razem</w:t>
            </w:r>
          </w:p>
        </w:tc>
        <w:tc>
          <w:tcPr>
            <w:tcW w:w="5112"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5</w:t>
            </w:r>
            <w:r w:rsidRPr="00BB2546">
              <w:rPr>
                <w:rFonts w:ascii="Arial" w:eastAsia="Calibri" w:hAnsi="Arial" w:cs="Arial"/>
                <w:sz w:val="16"/>
                <w:szCs w:val="16"/>
                <w:lang w:val="pt-PT"/>
              </w:rPr>
              <w:t>0 h</w:t>
            </w:r>
          </w:p>
          <w:p w:rsidR="00712FBD" w:rsidRPr="00BB2546" w:rsidRDefault="00712FBD" w:rsidP="00582105">
            <w:pPr>
              <w:rPr>
                <w:rFonts w:ascii="Arial" w:eastAsia="Calibri" w:hAnsi="Arial" w:cs="Arial"/>
                <w:b/>
                <w:sz w:val="16"/>
                <w:szCs w:val="16"/>
                <w:lang w:val="pt-PT"/>
              </w:rPr>
            </w:pPr>
            <w:r w:rsidRPr="00BB2546">
              <w:rPr>
                <w:rFonts w:ascii="Arial" w:eastAsia="Calibri" w:hAnsi="Arial" w:cs="Arial"/>
                <w:b/>
                <w:sz w:val="16"/>
                <w:szCs w:val="16"/>
                <w:lang w:val="pt-PT"/>
              </w:rPr>
              <w:t>2 ECTS</w:t>
            </w:r>
          </w:p>
        </w:tc>
      </w:tr>
    </w:tbl>
    <w:p w:rsidR="00712FBD" w:rsidRDefault="00712FBD" w:rsidP="00712FBD">
      <w:pPr>
        <w:rPr>
          <w:rFonts w:ascii="Arial" w:hAnsi="Arial" w:cs="Arial"/>
          <w:sz w:val="16"/>
          <w:szCs w:val="16"/>
          <w:lang w:val="pt-PT"/>
        </w:rPr>
      </w:pPr>
    </w:p>
    <w:p w:rsidR="00712FBD" w:rsidRDefault="00712FBD" w:rsidP="00712FBD">
      <w:pPr>
        <w:rPr>
          <w:rFonts w:ascii="Arial" w:hAnsi="Arial" w:cs="Arial"/>
          <w:sz w:val="16"/>
          <w:szCs w:val="16"/>
          <w:lang w:val="pt-PT"/>
        </w:rPr>
      </w:pPr>
      <w:r>
        <w:rPr>
          <w:rFonts w:ascii="Arial" w:hAnsi="Arial" w:cs="Arial"/>
          <w:sz w:val="16"/>
          <w:szCs w:val="16"/>
          <w:lang w:val="pt-PT"/>
        </w:rPr>
        <w:t>W ramach całkowitego nakładu pracy studenta – łączna liczba punktów ECTS, którą student uzyskuje w ramach zajęć o charakterze praktycznym:</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5112"/>
      </w:tblGrid>
      <w:tr w:rsidR="00712FBD" w:rsidRPr="00BB2546" w:rsidTr="00712FBD">
        <w:tc>
          <w:tcPr>
            <w:tcW w:w="5520" w:type="dxa"/>
            <w:shd w:val="clear" w:color="auto" w:fill="auto"/>
          </w:tcPr>
          <w:p w:rsidR="00712FBD" w:rsidRPr="00BB2546" w:rsidRDefault="00712FBD" w:rsidP="00582105">
            <w:pPr>
              <w:rPr>
                <w:rFonts w:ascii="Arial" w:eastAsia="Calibri" w:hAnsi="Arial" w:cs="Arial"/>
                <w:sz w:val="16"/>
                <w:szCs w:val="16"/>
                <w:lang w:val="pt-PT"/>
              </w:rPr>
            </w:pPr>
            <w:r w:rsidRPr="00BB2546">
              <w:rPr>
                <w:rFonts w:ascii="Arial" w:eastAsia="Calibri" w:hAnsi="Arial" w:cs="Arial"/>
                <w:sz w:val="16"/>
                <w:szCs w:val="16"/>
                <w:lang w:val="pt-PT"/>
              </w:rPr>
              <w:t>Udział w ćwiczeniach</w:t>
            </w:r>
          </w:p>
        </w:tc>
        <w:tc>
          <w:tcPr>
            <w:tcW w:w="5112"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15</w:t>
            </w:r>
            <w:r w:rsidRPr="00BB2546">
              <w:rPr>
                <w:rFonts w:ascii="Arial" w:eastAsia="Calibri" w:hAnsi="Arial" w:cs="Arial"/>
                <w:sz w:val="16"/>
                <w:szCs w:val="16"/>
                <w:lang w:val="pt-PT"/>
              </w:rPr>
              <w:t xml:space="preserve"> h                                               </w:t>
            </w:r>
          </w:p>
        </w:tc>
      </w:tr>
      <w:tr w:rsidR="00712FBD" w:rsidRPr="00BB2546" w:rsidTr="00712FBD">
        <w:tc>
          <w:tcPr>
            <w:tcW w:w="5520" w:type="dxa"/>
            <w:shd w:val="clear" w:color="auto" w:fill="auto"/>
          </w:tcPr>
          <w:p w:rsidR="00712FBD" w:rsidRPr="00BB2546" w:rsidRDefault="00712FBD" w:rsidP="00582105">
            <w:pPr>
              <w:rPr>
                <w:rFonts w:ascii="Arial" w:eastAsia="Calibri" w:hAnsi="Arial" w:cs="Arial"/>
                <w:sz w:val="16"/>
                <w:szCs w:val="16"/>
                <w:lang w:val="pt-PT"/>
              </w:rPr>
            </w:pPr>
            <w:r w:rsidRPr="00BB2546">
              <w:rPr>
                <w:rFonts w:ascii="Arial" w:eastAsia="Calibri" w:hAnsi="Arial" w:cs="Arial"/>
                <w:sz w:val="16"/>
                <w:szCs w:val="16"/>
                <w:lang w:val="pt-PT"/>
              </w:rPr>
              <w:t>Udział w konsultacjach</w:t>
            </w:r>
          </w:p>
        </w:tc>
        <w:tc>
          <w:tcPr>
            <w:tcW w:w="5112"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 xml:space="preserve">  5</w:t>
            </w:r>
            <w:r w:rsidRPr="00BB2546">
              <w:rPr>
                <w:rFonts w:ascii="Arial" w:eastAsia="Calibri" w:hAnsi="Arial" w:cs="Arial"/>
                <w:sz w:val="16"/>
                <w:szCs w:val="16"/>
                <w:lang w:val="pt-PT"/>
              </w:rPr>
              <w:t xml:space="preserve"> h</w:t>
            </w:r>
          </w:p>
        </w:tc>
      </w:tr>
      <w:tr w:rsidR="00712FBD" w:rsidRPr="00BB2546" w:rsidTr="00712FBD">
        <w:tc>
          <w:tcPr>
            <w:tcW w:w="5520" w:type="dxa"/>
            <w:shd w:val="clear" w:color="auto" w:fill="auto"/>
          </w:tcPr>
          <w:p w:rsidR="00712FBD" w:rsidRPr="00BB2546" w:rsidRDefault="00712FBD" w:rsidP="00582105">
            <w:pPr>
              <w:rPr>
                <w:rFonts w:ascii="Arial" w:eastAsia="Calibri" w:hAnsi="Arial" w:cs="Arial"/>
                <w:sz w:val="16"/>
                <w:szCs w:val="16"/>
                <w:lang w:val="pt-PT"/>
              </w:rPr>
            </w:pPr>
            <w:r w:rsidRPr="00BB2546">
              <w:rPr>
                <w:rFonts w:ascii="Arial" w:eastAsia="Calibri" w:hAnsi="Arial" w:cs="Arial"/>
                <w:sz w:val="16"/>
                <w:szCs w:val="16"/>
                <w:lang w:val="pt-PT"/>
              </w:rPr>
              <w:t xml:space="preserve">Praca własna: wykonanie </w:t>
            </w:r>
            <w:r>
              <w:rPr>
                <w:rFonts w:ascii="Arial" w:eastAsia="Calibri" w:hAnsi="Arial" w:cs="Arial"/>
                <w:sz w:val="16"/>
                <w:szCs w:val="16"/>
                <w:lang w:val="pt-PT"/>
              </w:rPr>
              <w:t xml:space="preserve">zadania </w:t>
            </w:r>
            <w:r w:rsidRPr="00BB2546">
              <w:rPr>
                <w:rFonts w:ascii="Arial" w:eastAsia="Calibri" w:hAnsi="Arial" w:cs="Arial"/>
                <w:sz w:val="16"/>
                <w:szCs w:val="16"/>
                <w:lang w:val="pt-PT"/>
              </w:rPr>
              <w:t>projekt</w:t>
            </w:r>
            <w:r>
              <w:rPr>
                <w:rFonts w:ascii="Arial" w:eastAsia="Calibri" w:hAnsi="Arial" w:cs="Arial"/>
                <w:sz w:val="16"/>
                <w:szCs w:val="16"/>
                <w:lang w:val="pt-PT"/>
              </w:rPr>
              <w:t>owego</w:t>
            </w:r>
            <w:r w:rsidRPr="00BB2546">
              <w:rPr>
                <w:rFonts w:ascii="Arial" w:eastAsia="Calibri" w:hAnsi="Arial" w:cs="Arial"/>
                <w:sz w:val="16"/>
                <w:szCs w:val="16"/>
                <w:lang w:val="pt-PT"/>
              </w:rPr>
              <w:t>, przygotowanie prezentacji</w:t>
            </w:r>
          </w:p>
        </w:tc>
        <w:tc>
          <w:tcPr>
            <w:tcW w:w="5112"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10</w:t>
            </w:r>
            <w:r w:rsidRPr="00BB2546">
              <w:rPr>
                <w:rFonts w:ascii="Arial" w:eastAsia="Calibri" w:hAnsi="Arial" w:cs="Arial"/>
                <w:sz w:val="16"/>
                <w:szCs w:val="16"/>
                <w:lang w:val="pt-PT"/>
              </w:rPr>
              <w:t xml:space="preserve"> h</w:t>
            </w:r>
          </w:p>
        </w:tc>
      </w:tr>
      <w:tr w:rsidR="00712FBD" w:rsidRPr="00BB2546" w:rsidTr="00712FBD">
        <w:tc>
          <w:tcPr>
            <w:tcW w:w="5520" w:type="dxa"/>
            <w:shd w:val="clear" w:color="auto" w:fill="auto"/>
          </w:tcPr>
          <w:p w:rsidR="00712FBD" w:rsidRPr="00BB2546" w:rsidRDefault="00712FBD" w:rsidP="00582105">
            <w:pPr>
              <w:rPr>
                <w:rFonts w:ascii="Arial" w:eastAsia="Calibri" w:hAnsi="Arial" w:cs="Arial"/>
                <w:sz w:val="16"/>
                <w:szCs w:val="16"/>
                <w:lang w:val="pt-PT"/>
              </w:rPr>
            </w:pPr>
            <w:r w:rsidRPr="00BB2546">
              <w:rPr>
                <w:rFonts w:ascii="Arial" w:eastAsia="Calibri" w:hAnsi="Arial" w:cs="Arial"/>
                <w:sz w:val="16"/>
                <w:szCs w:val="16"/>
                <w:lang w:val="pt-PT"/>
              </w:rPr>
              <w:t>Razem</w:t>
            </w:r>
          </w:p>
        </w:tc>
        <w:tc>
          <w:tcPr>
            <w:tcW w:w="5112" w:type="dxa"/>
            <w:shd w:val="clear" w:color="auto" w:fill="auto"/>
          </w:tcPr>
          <w:p w:rsidR="00712FBD" w:rsidRPr="00BB2546" w:rsidRDefault="00712FBD" w:rsidP="00582105">
            <w:pPr>
              <w:rPr>
                <w:rFonts w:ascii="Arial" w:eastAsia="Calibri" w:hAnsi="Arial" w:cs="Arial"/>
                <w:sz w:val="16"/>
                <w:szCs w:val="16"/>
                <w:lang w:val="pt-PT"/>
              </w:rPr>
            </w:pPr>
            <w:r>
              <w:rPr>
                <w:rFonts w:ascii="Arial" w:eastAsia="Calibri" w:hAnsi="Arial" w:cs="Arial"/>
                <w:sz w:val="16"/>
                <w:szCs w:val="16"/>
                <w:lang w:val="pt-PT"/>
              </w:rPr>
              <w:t>30</w:t>
            </w:r>
            <w:r w:rsidRPr="00BB2546">
              <w:rPr>
                <w:rFonts w:ascii="Arial" w:eastAsia="Calibri" w:hAnsi="Arial" w:cs="Arial"/>
                <w:sz w:val="16"/>
                <w:szCs w:val="16"/>
                <w:lang w:val="pt-PT"/>
              </w:rPr>
              <w:t xml:space="preserve"> h</w:t>
            </w:r>
          </w:p>
          <w:p w:rsidR="00712FBD" w:rsidRPr="00BB2546" w:rsidRDefault="00712FBD" w:rsidP="00582105">
            <w:pPr>
              <w:rPr>
                <w:rFonts w:ascii="Arial" w:eastAsia="Calibri" w:hAnsi="Arial" w:cs="Arial"/>
                <w:b/>
                <w:sz w:val="16"/>
                <w:szCs w:val="16"/>
                <w:lang w:val="pt-PT"/>
              </w:rPr>
            </w:pPr>
            <w:r>
              <w:rPr>
                <w:rFonts w:ascii="Arial" w:eastAsia="Calibri" w:hAnsi="Arial" w:cs="Arial"/>
                <w:b/>
                <w:sz w:val="16"/>
                <w:szCs w:val="16"/>
                <w:lang w:val="pt-PT"/>
              </w:rPr>
              <w:t>1,5</w:t>
            </w:r>
            <w:r w:rsidRPr="00BB2546">
              <w:rPr>
                <w:rFonts w:ascii="Arial" w:eastAsia="Calibri" w:hAnsi="Arial" w:cs="Arial"/>
                <w:b/>
                <w:sz w:val="16"/>
                <w:szCs w:val="16"/>
                <w:lang w:val="pt-PT"/>
              </w:rPr>
              <w:t xml:space="preserve">  ECTS</w:t>
            </w:r>
          </w:p>
        </w:tc>
      </w:tr>
    </w:tbl>
    <w:p w:rsidR="00712FBD" w:rsidRDefault="00712FBD" w:rsidP="00712FBD">
      <w:pPr>
        <w:rPr>
          <w:rFonts w:ascii="Arial" w:hAnsi="Arial" w:cs="Arial"/>
          <w:sz w:val="16"/>
          <w:szCs w:val="16"/>
          <w:lang w:val="pt-PT"/>
        </w:rPr>
      </w:pPr>
    </w:p>
    <w:p w:rsidR="00712FBD" w:rsidRDefault="00712FBD" w:rsidP="00712FBD">
      <w:pPr>
        <w:rPr>
          <w:rFonts w:ascii="Arial" w:hAnsi="Arial" w:cs="Arial"/>
          <w:sz w:val="16"/>
          <w:szCs w:val="16"/>
          <w:lang w:val="pt-PT"/>
        </w:rPr>
      </w:pPr>
    </w:p>
    <w:p w:rsidR="007454C0" w:rsidRDefault="007454C0">
      <w:pPr>
        <w:jc w:val="both"/>
        <w:rPr>
          <w:rFonts w:ascii="Arial" w:hAnsi="Arial" w:cs="Arial"/>
          <w:sz w:val="18"/>
          <w:szCs w:val="18"/>
          <w:lang w:val="en-US"/>
        </w:rPr>
      </w:pPr>
    </w:p>
    <w:sectPr w:rsidR="007454C0" w:rsidSect="008B0E05">
      <w:footerReference w:type="even"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8D" w:rsidRDefault="002B3A8D">
      <w:r>
        <w:separator/>
      </w:r>
    </w:p>
  </w:endnote>
  <w:endnote w:type="continuationSeparator" w:id="0">
    <w:p w:rsidR="002B3A8D" w:rsidRDefault="002B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C0" w:rsidRDefault="007454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454C0" w:rsidRDefault="007454C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C0" w:rsidRDefault="007454C0">
    <w:pPr>
      <w:pStyle w:val="Stopka"/>
      <w:framePr w:wrap="around" w:vAnchor="text" w:hAnchor="margin" w:xAlign="right" w:y="1"/>
      <w:rPr>
        <w:rStyle w:val="Numerstrony"/>
        <w:rFonts w:ascii="Arial" w:hAnsi="Arial" w:cs="Arial"/>
        <w:sz w:val="18"/>
        <w:szCs w:val="18"/>
      </w:rPr>
    </w:pPr>
    <w:r>
      <w:rPr>
        <w:rStyle w:val="Numerstrony"/>
        <w:rFonts w:ascii="Arial" w:hAnsi="Arial" w:cs="Arial"/>
        <w:sz w:val="18"/>
        <w:szCs w:val="18"/>
      </w:rPr>
      <w:fldChar w:fldCharType="begin"/>
    </w:r>
    <w:r>
      <w:rPr>
        <w:rStyle w:val="Numerstrony"/>
        <w:rFonts w:ascii="Arial" w:hAnsi="Arial" w:cs="Arial"/>
        <w:sz w:val="18"/>
        <w:szCs w:val="18"/>
      </w:rPr>
      <w:instrText xml:space="preserve">PAGE  </w:instrText>
    </w:r>
    <w:r>
      <w:rPr>
        <w:rStyle w:val="Numerstrony"/>
        <w:rFonts w:ascii="Arial" w:hAnsi="Arial" w:cs="Arial"/>
        <w:sz w:val="18"/>
        <w:szCs w:val="18"/>
      </w:rPr>
      <w:fldChar w:fldCharType="separate"/>
    </w:r>
    <w:r w:rsidR="00AE67FE">
      <w:rPr>
        <w:rStyle w:val="Numerstrony"/>
        <w:rFonts w:ascii="Arial" w:hAnsi="Arial" w:cs="Arial"/>
        <w:noProof/>
        <w:sz w:val="18"/>
        <w:szCs w:val="18"/>
      </w:rPr>
      <w:t>2</w:t>
    </w:r>
    <w:r>
      <w:rPr>
        <w:rStyle w:val="Numerstrony"/>
        <w:rFonts w:ascii="Arial" w:hAnsi="Arial" w:cs="Arial"/>
        <w:sz w:val="18"/>
        <w:szCs w:val="18"/>
      </w:rPr>
      <w:fldChar w:fldCharType="end"/>
    </w:r>
  </w:p>
  <w:p w:rsidR="007454C0" w:rsidRDefault="007454C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8D" w:rsidRDefault="002B3A8D">
      <w:r>
        <w:separator/>
      </w:r>
    </w:p>
  </w:footnote>
  <w:footnote w:type="continuationSeparator" w:id="0">
    <w:p w:rsidR="002B3A8D" w:rsidRDefault="002B3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5E1"/>
    <w:multiLevelType w:val="hybridMultilevel"/>
    <w:tmpl w:val="51940F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02704F"/>
    <w:multiLevelType w:val="hybridMultilevel"/>
    <w:tmpl w:val="48DE0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86C28AA"/>
    <w:multiLevelType w:val="hybridMultilevel"/>
    <w:tmpl w:val="299A5D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9894F7F"/>
    <w:multiLevelType w:val="hybridMultilevel"/>
    <w:tmpl w:val="E80EF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602E82"/>
    <w:multiLevelType w:val="hybridMultilevel"/>
    <w:tmpl w:val="E766F1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1AD728F"/>
    <w:multiLevelType w:val="hybridMultilevel"/>
    <w:tmpl w:val="62FE32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37533C74"/>
    <w:multiLevelType w:val="hybridMultilevel"/>
    <w:tmpl w:val="E7B81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3742B1"/>
    <w:multiLevelType w:val="hybridMultilevel"/>
    <w:tmpl w:val="8E32A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3E7759"/>
    <w:multiLevelType w:val="hybridMultilevel"/>
    <w:tmpl w:val="525ACA7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E754B28"/>
    <w:multiLevelType w:val="hybridMultilevel"/>
    <w:tmpl w:val="9F38D22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F4A4B76"/>
    <w:multiLevelType w:val="hybridMultilevel"/>
    <w:tmpl w:val="119A88EA"/>
    <w:lvl w:ilvl="0" w:tplc="D4E26A36">
      <w:start w:val="2"/>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0F71214"/>
    <w:multiLevelType w:val="hybridMultilevel"/>
    <w:tmpl w:val="760E6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8150E4"/>
    <w:multiLevelType w:val="hybridMultilevel"/>
    <w:tmpl w:val="FC701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FB520B"/>
    <w:multiLevelType w:val="hybridMultilevel"/>
    <w:tmpl w:val="906AD0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1544B86"/>
    <w:multiLevelType w:val="hybridMultilevel"/>
    <w:tmpl w:val="366AE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5E4636"/>
    <w:multiLevelType w:val="hybridMultilevel"/>
    <w:tmpl w:val="B6EAAD4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5A226C"/>
    <w:multiLevelType w:val="hybridMultilevel"/>
    <w:tmpl w:val="931E8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14041A"/>
    <w:multiLevelType w:val="hybridMultilevel"/>
    <w:tmpl w:val="06C885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8C47936"/>
    <w:multiLevelType w:val="hybridMultilevel"/>
    <w:tmpl w:val="A9860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61D06D6"/>
    <w:multiLevelType w:val="hybridMultilevel"/>
    <w:tmpl w:val="D7D6E5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7C761C2"/>
    <w:multiLevelType w:val="hybridMultilevel"/>
    <w:tmpl w:val="D28CD1F6"/>
    <w:lvl w:ilvl="0" w:tplc="91E69CCC">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21"/>
  </w:num>
  <w:num w:numId="3">
    <w:abstractNumId w:val="12"/>
  </w:num>
  <w:num w:numId="4">
    <w:abstractNumId w:val="17"/>
  </w:num>
  <w:num w:numId="5">
    <w:abstractNumId w:val="15"/>
  </w:num>
  <w:num w:numId="6">
    <w:abstractNumId w:val="18"/>
  </w:num>
  <w:num w:numId="7">
    <w:abstractNumId w:val="16"/>
  </w:num>
  <w:num w:numId="8">
    <w:abstractNumId w:val="3"/>
  </w:num>
  <w:num w:numId="9">
    <w:abstractNumId w:val="13"/>
  </w:num>
  <w:num w:numId="10">
    <w:abstractNumId w:val="20"/>
  </w:num>
  <w:num w:numId="11">
    <w:abstractNumId w:val="19"/>
  </w:num>
  <w:num w:numId="12">
    <w:abstractNumId w:val="5"/>
  </w:num>
  <w:num w:numId="13">
    <w:abstractNumId w:val="7"/>
  </w:num>
  <w:num w:numId="14">
    <w:abstractNumId w:val="8"/>
  </w:num>
  <w:num w:numId="15">
    <w:abstractNumId w:val="14"/>
  </w:num>
  <w:num w:numId="16">
    <w:abstractNumId w:val="10"/>
  </w:num>
  <w:num w:numId="17">
    <w:abstractNumId w:val="9"/>
  </w:num>
  <w:num w:numId="18">
    <w:abstractNumId w:val="1"/>
  </w:num>
  <w:num w:numId="19">
    <w:abstractNumId w:val="4"/>
  </w:num>
  <w:num w:numId="20">
    <w:abstractNumId w:val="6"/>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39"/>
    <w:rsid w:val="00023903"/>
    <w:rsid w:val="00024FC7"/>
    <w:rsid w:val="00032A47"/>
    <w:rsid w:val="0009095F"/>
    <w:rsid w:val="00096475"/>
    <w:rsid w:val="000B09DA"/>
    <w:rsid w:val="001E7501"/>
    <w:rsid w:val="00215EF7"/>
    <w:rsid w:val="00224EFE"/>
    <w:rsid w:val="00260BAF"/>
    <w:rsid w:val="0027786C"/>
    <w:rsid w:val="00280ABB"/>
    <w:rsid w:val="00297502"/>
    <w:rsid w:val="002B2914"/>
    <w:rsid w:val="002B3A8D"/>
    <w:rsid w:val="00377C7A"/>
    <w:rsid w:val="00380DB7"/>
    <w:rsid w:val="003E40EA"/>
    <w:rsid w:val="0041510B"/>
    <w:rsid w:val="004432F6"/>
    <w:rsid w:val="004503FA"/>
    <w:rsid w:val="00460FAA"/>
    <w:rsid w:val="004A2E52"/>
    <w:rsid w:val="004D4F86"/>
    <w:rsid w:val="005524BD"/>
    <w:rsid w:val="00582105"/>
    <w:rsid w:val="005D72D8"/>
    <w:rsid w:val="005E73FA"/>
    <w:rsid w:val="00647CCA"/>
    <w:rsid w:val="006B6A12"/>
    <w:rsid w:val="006E7340"/>
    <w:rsid w:val="00712FBD"/>
    <w:rsid w:val="007220FC"/>
    <w:rsid w:val="007454C0"/>
    <w:rsid w:val="007866E5"/>
    <w:rsid w:val="007A63DD"/>
    <w:rsid w:val="007B44BE"/>
    <w:rsid w:val="007C0ABE"/>
    <w:rsid w:val="008B0E05"/>
    <w:rsid w:val="008C088C"/>
    <w:rsid w:val="008E575A"/>
    <w:rsid w:val="00924139"/>
    <w:rsid w:val="00981739"/>
    <w:rsid w:val="009947ED"/>
    <w:rsid w:val="009B4C40"/>
    <w:rsid w:val="009E5B84"/>
    <w:rsid w:val="00A33FE9"/>
    <w:rsid w:val="00A525C1"/>
    <w:rsid w:val="00A762E7"/>
    <w:rsid w:val="00A81FCC"/>
    <w:rsid w:val="00AA0518"/>
    <w:rsid w:val="00AA0F5D"/>
    <w:rsid w:val="00AE67FE"/>
    <w:rsid w:val="00B5332B"/>
    <w:rsid w:val="00B72F8B"/>
    <w:rsid w:val="00BA3D7A"/>
    <w:rsid w:val="00BE49F1"/>
    <w:rsid w:val="00BF282F"/>
    <w:rsid w:val="00C15811"/>
    <w:rsid w:val="00C24257"/>
    <w:rsid w:val="00C3403A"/>
    <w:rsid w:val="00C360DF"/>
    <w:rsid w:val="00C43F75"/>
    <w:rsid w:val="00C86EED"/>
    <w:rsid w:val="00CD052C"/>
    <w:rsid w:val="00CD5BC8"/>
    <w:rsid w:val="00D44888"/>
    <w:rsid w:val="00DA554E"/>
    <w:rsid w:val="00DC7921"/>
    <w:rsid w:val="00DD581C"/>
    <w:rsid w:val="00E53FA0"/>
    <w:rsid w:val="00E617A1"/>
    <w:rsid w:val="00EF06A2"/>
    <w:rsid w:val="00FA2C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customStyle="1" w:styleId="ZnakZnak2">
    <w:name w:val="Znak Znak2"/>
    <w:rPr>
      <w:rFonts w:ascii="Times New Roman" w:eastAsia="Times New Roman" w:hAnsi="Times New Roman" w:cs="Times New Roman"/>
      <w:sz w:val="24"/>
      <w:szCs w:val="24"/>
      <w:lang w:eastAsia="pl-PL"/>
    </w:rPr>
  </w:style>
  <w:style w:type="character" w:styleId="Numerstrony">
    <w:name w:val="page number"/>
    <w:basedOn w:val="Domylnaczcionkaakapitu"/>
    <w:semiHidden/>
  </w:style>
  <w:style w:type="character" w:customStyle="1" w:styleId="longtext">
    <w:name w:val="long_text"/>
    <w:basedOn w:val="Domylnaczcionkaakapitu"/>
  </w:style>
  <w:style w:type="character" w:customStyle="1" w:styleId="shorttext">
    <w:name w:val="short_text"/>
    <w:basedOn w:val="Domylnaczcionkaakapitu"/>
  </w:style>
  <w:style w:type="character" w:customStyle="1" w:styleId="longtext1">
    <w:name w:val="long_text1"/>
    <w:rPr>
      <w:sz w:val="20"/>
      <w:szCs w:val="20"/>
    </w:rPr>
  </w:style>
  <w:style w:type="paragraph" w:styleId="Akapitzlist">
    <w:name w:val="List Paragraph"/>
    <w:basedOn w:val="Normalny"/>
    <w:qFormat/>
    <w:pPr>
      <w:ind w:left="720"/>
      <w:contextualSpacing/>
    </w:pPr>
  </w:style>
  <w:style w:type="character" w:styleId="Hipercze">
    <w:name w:val="Hyperlink"/>
    <w:semiHidden/>
    <w:rPr>
      <w:color w:val="0000FF"/>
      <w:u w:val="single"/>
    </w:rPr>
  </w:style>
  <w:style w:type="character" w:customStyle="1" w:styleId="hps">
    <w:name w:val="hps"/>
    <w:basedOn w:val="Domylnaczcionkaakapitu"/>
  </w:style>
  <w:style w:type="character" w:customStyle="1" w:styleId="hpsalt-edited">
    <w:name w:val="hps alt-edited"/>
    <w:basedOn w:val="Domylnaczcionkaakapitu"/>
  </w:style>
  <w:style w:type="paragraph" w:styleId="Nagwek">
    <w:name w:val="header"/>
    <w:basedOn w:val="Normalny"/>
    <w:semiHidden/>
    <w:unhideWhenUsed/>
    <w:pPr>
      <w:tabs>
        <w:tab w:val="center" w:pos="4536"/>
        <w:tab w:val="right" w:pos="9072"/>
      </w:tabs>
    </w:pPr>
  </w:style>
  <w:style w:type="character" w:customStyle="1" w:styleId="ZnakZnak1">
    <w:name w:val="Znak Znak1"/>
    <w:rPr>
      <w:rFonts w:ascii="Times New Roman" w:eastAsia="Times New Roman" w:hAnsi="Times New Roman"/>
      <w:sz w:val="24"/>
      <w:szCs w:val="24"/>
      <w:lang w:val="pl-PL" w:eastAsia="pl-PL"/>
    </w:rPr>
  </w:style>
  <w:style w:type="paragraph" w:styleId="Tekstdymka">
    <w:name w:val="Balloon Text"/>
    <w:basedOn w:val="Normalny"/>
    <w:semiHidden/>
    <w:unhideWhenUsed/>
    <w:rPr>
      <w:rFonts w:ascii="Tahoma" w:hAnsi="Tahoma" w:cs="Tahoma"/>
      <w:sz w:val="16"/>
      <w:szCs w:val="16"/>
    </w:rPr>
  </w:style>
  <w:style w:type="character" w:customStyle="1" w:styleId="ZnakZnak">
    <w:name w:val="Znak Znak"/>
    <w:semiHidden/>
    <w:rPr>
      <w:rFonts w:ascii="Tahoma" w:eastAsia="Times New Roman" w:hAnsi="Tahoma" w:cs="Tahoma"/>
      <w:sz w:val="16"/>
      <w:szCs w:val="16"/>
      <w:lang w:val="pl-PL" w:eastAsia="pl-PL"/>
    </w:rPr>
  </w:style>
  <w:style w:type="paragraph" w:styleId="Tekstpodstawowy">
    <w:name w:val="Body Text"/>
    <w:aliases w:val="b,b1"/>
    <w:basedOn w:val="Normalny"/>
    <w:semiHidden/>
    <w:pPr>
      <w:spacing w:after="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customStyle="1" w:styleId="ZnakZnak2">
    <w:name w:val="Znak Znak2"/>
    <w:rPr>
      <w:rFonts w:ascii="Times New Roman" w:eastAsia="Times New Roman" w:hAnsi="Times New Roman" w:cs="Times New Roman"/>
      <w:sz w:val="24"/>
      <w:szCs w:val="24"/>
      <w:lang w:eastAsia="pl-PL"/>
    </w:rPr>
  </w:style>
  <w:style w:type="character" w:styleId="Numerstrony">
    <w:name w:val="page number"/>
    <w:basedOn w:val="Domylnaczcionkaakapitu"/>
    <w:semiHidden/>
  </w:style>
  <w:style w:type="character" w:customStyle="1" w:styleId="longtext">
    <w:name w:val="long_text"/>
    <w:basedOn w:val="Domylnaczcionkaakapitu"/>
  </w:style>
  <w:style w:type="character" w:customStyle="1" w:styleId="shorttext">
    <w:name w:val="short_text"/>
    <w:basedOn w:val="Domylnaczcionkaakapitu"/>
  </w:style>
  <w:style w:type="character" w:customStyle="1" w:styleId="longtext1">
    <w:name w:val="long_text1"/>
    <w:rPr>
      <w:sz w:val="20"/>
      <w:szCs w:val="20"/>
    </w:rPr>
  </w:style>
  <w:style w:type="paragraph" w:styleId="Akapitzlist">
    <w:name w:val="List Paragraph"/>
    <w:basedOn w:val="Normalny"/>
    <w:qFormat/>
    <w:pPr>
      <w:ind w:left="720"/>
      <w:contextualSpacing/>
    </w:pPr>
  </w:style>
  <w:style w:type="character" w:styleId="Hipercze">
    <w:name w:val="Hyperlink"/>
    <w:semiHidden/>
    <w:rPr>
      <w:color w:val="0000FF"/>
      <w:u w:val="single"/>
    </w:rPr>
  </w:style>
  <w:style w:type="character" w:customStyle="1" w:styleId="hps">
    <w:name w:val="hps"/>
    <w:basedOn w:val="Domylnaczcionkaakapitu"/>
  </w:style>
  <w:style w:type="character" w:customStyle="1" w:styleId="hpsalt-edited">
    <w:name w:val="hps alt-edited"/>
    <w:basedOn w:val="Domylnaczcionkaakapitu"/>
  </w:style>
  <w:style w:type="paragraph" w:styleId="Nagwek">
    <w:name w:val="header"/>
    <w:basedOn w:val="Normalny"/>
    <w:semiHidden/>
    <w:unhideWhenUsed/>
    <w:pPr>
      <w:tabs>
        <w:tab w:val="center" w:pos="4536"/>
        <w:tab w:val="right" w:pos="9072"/>
      </w:tabs>
    </w:pPr>
  </w:style>
  <w:style w:type="character" w:customStyle="1" w:styleId="ZnakZnak1">
    <w:name w:val="Znak Znak1"/>
    <w:rPr>
      <w:rFonts w:ascii="Times New Roman" w:eastAsia="Times New Roman" w:hAnsi="Times New Roman"/>
      <w:sz w:val="24"/>
      <w:szCs w:val="24"/>
      <w:lang w:val="pl-PL" w:eastAsia="pl-PL"/>
    </w:rPr>
  </w:style>
  <w:style w:type="paragraph" w:styleId="Tekstdymka">
    <w:name w:val="Balloon Text"/>
    <w:basedOn w:val="Normalny"/>
    <w:semiHidden/>
    <w:unhideWhenUsed/>
    <w:rPr>
      <w:rFonts w:ascii="Tahoma" w:hAnsi="Tahoma" w:cs="Tahoma"/>
      <w:sz w:val="16"/>
      <w:szCs w:val="16"/>
    </w:rPr>
  </w:style>
  <w:style w:type="character" w:customStyle="1" w:styleId="ZnakZnak">
    <w:name w:val="Znak Znak"/>
    <w:semiHidden/>
    <w:rPr>
      <w:rFonts w:ascii="Tahoma" w:eastAsia="Times New Roman" w:hAnsi="Tahoma" w:cs="Tahoma"/>
      <w:sz w:val="16"/>
      <w:szCs w:val="16"/>
      <w:lang w:val="pl-PL" w:eastAsia="pl-PL"/>
    </w:rPr>
  </w:style>
  <w:style w:type="paragraph" w:styleId="Tekstpodstawowy">
    <w:name w:val="Body Text"/>
    <w:aliases w:val="b,b1"/>
    <w:basedOn w:val="Normalny"/>
    <w:semiHidden/>
    <w:p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F97D-2802-4E0C-AD4D-437AE89D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9193</Characters>
  <Application>Microsoft Office Word</Application>
  <DocSecurity>0</DocSecurity>
  <Lines>76</Lines>
  <Paragraphs>21</Paragraphs>
  <ScaleCrop>false</ScaleCrop>
  <HeadingPairs>
    <vt:vector size="4" baseType="variant">
      <vt:variant>
        <vt:lpstr>Tytuł</vt:lpstr>
      </vt:variant>
      <vt:variant>
        <vt:i4>1</vt:i4>
      </vt:variant>
      <vt:variant>
        <vt:lpstr>Τίτλος</vt:lpstr>
      </vt:variant>
      <vt:variant>
        <vt:i4>1</vt:i4>
      </vt:variant>
    </vt:vector>
  </HeadingPairs>
  <TitlesOfParts>
    <vt:vector size="2" baseType="lpstr">
      <vt:lpstr>Syllabus</vt:lpstr>
      <vt:lpstr>Syllabus</vt:lpstr>
    </vt:vector>
  </TitlesOfParts>
  <Company>Microsoft</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kasia siewruk</dc:creator>
  <cp:lastModifiedBy>Bogumiła Szymańska</cp:lastModifiedBy>
  <cp:revision>2</cp:revision>
  <cp:lastPrinted>2012-10-11T06:45:00Z</cp:lastPrinted>
  <dcterms:created xsi:type="dcterms:W3CDTF">2019-01-15T09:31:00Z</dcterms:created>
  <dcterms:modified xsi:type="dcterms:W3CDTF">2019-01-15T09:31:00Z</dcterms:modified>
</cp:coreProperties>
</file>