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5"/>
        <w:gridCol w:w="3862"/>
      </w:tblGrid>
      <w:tr w:rsidR="00800DDA" w:rsidRPr="004C14E0" w:rsidTr="00A05974">
        <w:trPr>
          <w:trHeight w:val="21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A" w:rsidRPr="004C14E0" w:rsidRDefault="00800DDA" w:rsidP="00800DDA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Pr="004C14E0">
              <w:rPr>
                <w:b/>
                <w:color w:val="0070C0"/>
              </w:rPr>
              <w:t xml:space="preserve">A </w:t>
            </w:r>
            <w:r>
              <w:rPr>
                <w:b/>
                <w:color w:val="0070C0"/>
              </w:rPr>
              <w:t>i B</w:t>
            </w:r>
            <w:r w:rsidRPr="004C14E0">
              <w:rPr>
                <w:b/>
                <w:color w:val="0070C0"/>
              </w:rPr>
              <w:t xml:space="preserve">   SEMESTR I</w:t>
            </w:r>
          </w:p>
        </w:tc>
      </w:tr>
      <w:tr w:rsidR="00800DDA" w:rsidRPr="004405B0" w:rsidTr="00A05974">
        <w:trPr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A" w:rsidRPr="00032CA7" w:rsidRDefault="00800DDA" w:rsidP="00A059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A" w:rsidRPr="00032CA7" w:rsidRDefault="00800DDA" w:rsidP="00A059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A" w:rsidRPr="00032CA7" w:rsidRDefault="00800DDA" w:rsidP="00A059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A" w:rsidRPr="00032CA7" w:rsidRDefault="00800DDA" w:rsidP="00A059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800DDA" w:rsidRPr="004405B0" w:rsidTr="00A05974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DDA" w:rsidRPr="00BF600F" w:rsidRDefault="00032CA7" w:rsidP="00A0597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F600F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00DDA" w:rsidRPr="004405B0" w:rsidRDefault="00032CA7" w:rsidP="00A05974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20-21.06-2020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DA" w:rsidRPr="004405B0" w:rsidRDefault="00032CA7" w:rsidP="00A05974">
            <w:pPr>
              <w:spacing w:before="100" w:beforeAutospacing="1" w:after="100" w:afterAutospacing="1"/>
            </w:pPr>
            <w:r>
              <w:rPr>
                <w:rStyle w:val="Pogrubienie"/>
              </w:rPr>
              <w:t>8.00</w:t>
            </w:r>
            <w:r w:rsidR="00800DDA" w:rsidRPr="004405B0">
              <w:rPr>
                <w:rStyle w:val="Pogrubienie"/>
              </w:rPr>
              <w:t xml:space="preserve"> – </w:t>
            </w:r>
            <w:r>
              <w:rPr>
                <w:rStyle w:val="Pogrubienie"/>
              </w:rPr>
              <w:t>11.15</w:t>
            </w:r>
          </w:p>
          <w:p w:rsidR="00800DDA" w:rsidRPr="004405B0" w:rsidRDefault="00032CA7" w:rsidP="00A05974">
            <w:pPr>
              <w:spacing w:before="100" w:beforeAutospacing="1" w:after="100" w:afterAutospacing="1"/>
            </w:pPr>
            <w:r>
              <w:t>Agroturystyka</w:t>
            </w:r>
          </w:p>
          <w:p w:rsidR="00800DDA" w:rsidRPr="004405B0" w:rsidRDefault="00032CA7" w:rsidP="00A05974">
            <w:pPr>
              <w:spacing w:before="100" w:beforeAutospacing="1" w:after="100" w:afterAutospacing="1"/>
            </w:pPr>
            <w:r>
              <w:t>Dr Marzena Kacprzak</w:t>
            </w:r>
          </w:p>
          <w:p w:rsidR="00800DDA" w:rsidRPr="004405B0" w:rsidRDefault="00800DDA" w:rsidP="00A05974">
            <w:pPr>
              <w:spacing w:before="100" w:beforeAutospacing="1" w:after="100" w:afterAutospacing="1"/>
            </w:pPr>
            <w:r w:rsidRPr="004405B0">
              <w:t> </w:t>
            </w:r>
            <w:r w:rsidRPr="004405B0">
              <w:br/>
            </w:r>
            <w:r w:rsidR="00032CA7">
              <w:rPr>
                <w:rStyle w:val="Pogrubienie"/>
              </w:rPr>
              <w:t>11.45</w:t>
            </w:r>
            <w:r w:rsidRPr="004405B0">
              <w:rPr>
                <w:rStyle w:val="Pogrubienie"/>
              </w:rPr>
              <w:t xml:space="preserve"> – </w:t>
            </w:r>
            <w:r w:rsidR="00032CA7">
              <w:rPr>
                <w:rStyle w:val="Pogrubienie"/>
              </w:rPr>
              <w:t>15.00</w:t>
            </w:r>
          </w:p>
          <w:p w:rsidR="00032CA7" w:rsidRDefault="00032CA7" w:rsidP="00A05974">
            <w:pPr>
              <w:spacing w:before="100" w:beforeAutospacing="1" w:after="100" w:afterAutospacing="1"/>
            </w:pPr>
            <w:r>
              <w:t>Środowiskowe i agrotechniczne podstawy uprawy roli i roślin</w:t>
            </w:r>
          </w:p>
          <w:p w:rsidR="00800DDA" w:rsidRPr="004405B0" w:rsidRDefault="00032CA7" w:rsidP="00A05974">
            <w:pPr>
              <w:spacing w:before="100" w:beforeAutospacing="1" w:after="100" w:afterAutospacing="1"/>
            </w:pPr>
            <w:r>
              <w:t>Dr hab. Irena Suwara, prof. uczelni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0F" w:rsidRDefault="00BF600F" w:rsidP="00A05974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9.00 – 13.55</w:t>
            </w:r>
          </w:p>
          <w:p w:rsidR="00BF600F" w:rsidRDefault="00BF600F" w:rsidP="00BF600F">
            <w:pPr>
              <w:spacing w:before="100" w:beforeAutospacing="1" w:after="100" w:afterAutospacing="1"/>
            </w:pPr>
            <w:r>
              <w:t>Podstawy produkcji ogrodowej</w:t>
            </w:r>
          </w:p>
          <w:p w:rsidR="00BF600F" w:rsidRPr="004405B0" w:rsidRDefault="00BF600F" w:rsidP="00BF600F">
            <w:pPr>
              <w:spacing w:before="100" w:beforeAutospacing="1" w:after="100" w:afterAutospacing="1"/>
            </w:pPr>
            <w:r>
              <w:t>Dr Tomasz Krupa</w:t>
            </w:r>
          </w:p>
          <w:p w:rsidR="00BF600F" w:rsidRDefault="00BF600F" w:rsidP="00A05974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F600F" w:rsidRDefault="00BF600F" w:rsidP="00A05974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14.40 – 17.55</w:t>
            </w:r>
          </w:p>
          <w:p w:rsidR="00800DDA" w:rsidRDefault="00032CA7" w:rsidP="00A05974">
            <w:pPr>
              <w:spacing w:before="100" w:beforeAutospacing="1" w:after="100" w:afterAutospacing="1"/>
            </w:pPr>
            <w:r>
              <w:t>Podstawy  gleboznawstwa</w:t>
            </w:r>
          </w:p>
          <w:p w:rsidR="00032CA7" w:rsidRPr="004405B0" w:rsidRDefault="00032CA7" w:rsidP="00A05974">
            <w:pPr>
              <w:spacing w:before="100" w:beforeAutospacing="1" w:after="100" w:afterAutospacing="1"/>
            </w:pPr>
            <w:r>
              <w:t>Dr Wojciech Kwasowski</w:t>
            </w:r>
          </w:p>
          <w:p w:rsidR="00800DDA" w:rsidRPr="004405B0" w:rsidRDefault="00800DDA" w:rsidP="00BF600F">
            <w:pPr>
              <w:spacing w:before="100" w:beforeAutospacing="1" w:after="100" w:afterAutospacing="1"/>
            </w:pPr>
          </w:p>
        </w:tc>
      </w:tr>
    </w:tbl>
    <w:p w:rsidR="00D3731A" w:rsidRDefault="00D3731A"/>
    <w:sectPr w:rsidR="00D3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DA"/>
    <w:rsid w:val="00032CA7"/>
    <w:rsid w:val="001566D7"/>
    <w:rsid w:val="00800DDA"/>
    <w:rsid w:val="008F3900"/>
    <w:rsid w:val="00BF600F"/>
    <w:rsid w:val="00D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0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0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2</cp:revision>
  <dcterms:created xsi:type="dcterms:W3CDTF">2020-06-16T11:57:00Z</dcterms:created>
  <dcterms:modified xsi:type="dcterms:W3CDTF">2020-06-16T11:57:00Z</dcterms:modified>
</cp:coreProperties>
</file>