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F9" w:rsidRPr="009D1A5E" w:rsidRDefault="00ED11F9" w:rsidP="00ED11F9">
      <w:pPr>
        <w:rPr>
          <w:rFonts w:ascii="Times New Roman" w:hAnsi="Times New Roman" w:cs="Times New Roman"/>
          <w:b/>
          <w:bCs/>
        </w:rPr>
      </w:pPr>
      <w:bookmarkStart w:id="0" w:name="_GoBack"/>
      <w:bookmarkEnd w:id="0"/>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9D1A5E" w:rsidRPr="009D1A5E" w:rsidTr="006E03CD">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Pr="00BF63F0" w:rsidRDefault="00C7367A" w:rsidP="00C7367A">
            <w:pPr>
              <w:spacing w:line="240" w:lineRule="auto"/>
              <w:rPr>
                <w:rFonts w:ascii="Times New Roman" w:hAnsi="Times New Roman" w:cs="Times New Roman"/>
                <w:bCs/>
                <w:lang w:val="en-US"/>
              </w:rPr>
            </w:pPr>
            <w:r w:rsidRPr="00BF63F0">
              <w:rPr>
                <w:sz w:val="20"/>
                <w:szCs w:val="20"/>
                <w:lang w:val="en-US"/>
              </w:rPr>
              <w:t>Polish name of the course</w:t>
            </w:r>
            <w:r w:rsidR="00CD0414" w:rsidRPr="00BF63F0">
              <w:rPr>
                <w:sz w:val="20"/>
                <w:szCs w:val="20"/>
                <w:lang w:val="en-US"/>
              </w:rPr>
              <w:t xml:space="preserve">: </w:t>
            </w:r>
          </w:p>
        </w:tc>
        <w:tc>
          <w:tcPr>
            <w:tcW w:w="6822" w:type="dxa"/>
            <w:gridSpan w:val="8"/>
            <w:tcBorders>
              <w:left w:val="single" w:sz="2" w:space="0" w:color="auto"/>
              <w:right w:val="single" w:sz="12" w:space="0" w:color="auto"/>
            </w:tcBorders>
            <w:vAlign w:val="center"/>
          </w:tcPr>
          <w:p w:rsidR="00CD0414" w:rsidRPr="00BF63F0" w:rsidRDefault="00231914" w:rsidP="001C6F20">
            <w:pPr>
              <w:spacing w:line="240" w:lineRule="auto"/>
              <w:rPr>
                <w:sz w:val="20"/>
                <w:szCs w:val="20"/>
                <w:lang w:val="en-US"/>
              </w:rPr>
            </w:pPr>
            <w:r>
              <w:rPr>
                <w:sz w:val="20"/>
                <w:szCs w:val="20"/>
                <w:lang w:val="en-US"/>
              </w:rPr>
              <w:t>Technology management in agriculture</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9D1A5E" w:rsidRDefault="00CD0414" w:rsidP="00417454">
            <w:pPr>
              <w:spacing w:line="240" w:lineRule="auto"/>
              <w:rPr>
                <w:sz w:val="16"/>
                <w:szCs w:val="16"/>
              </w:rPr>
            </w:pPr>
            <w:r w:rsidRPr="009D1A5E">
              <w:rPr>
                <w:sz w:val="16"/>
                <w:szCs w:val="16"/>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9D1A5E" w:rsidRDefault="005C797F" w:rsidP="00417454">
            <w:pPr>
              <w:spacing w:line="240" w:lineRule="auto"/>
              <w:rPr>
                <w:sz w:val="16"/>
                <w:szCs w:val="16"/>
              </w:rPr>
            </w:pPr>
            <w:r>
              <w:rPr>
                <w:sz w:val="16"/>
                <w:szCs w:val="16"/>
              </w:rPr>
              <w:t>3</w:t>
            </w:r>
          </w:p>
        </w:tc>
      </w:tr>
      <w:tr w:rsidR="009D1A5E" w:rsidRPr="00CF451F" w:rsidTr="006E03CD">
        <w:trPr>
          <w:trHeight w:val="340"/>
        </w:trPr>
        <w:tc>
          <w:tcPr>
            <w:tcW w:w="2480" w:type="dxa"/>
            <w:gridSpan w:val="2"/>
            <w:tcBorders>
              <w:top w:val="single" w:sz="2" w:space="0" w:color="auto"/>
              <w:bottom w:val="single" w:sz="4" w:space="0" w:color="auto"/>
            </w:tcBorders>
            <w:vAlign w:val="center"/>
          </w:tcPr>
          <w:p w:rsidR="00D809CC" w:rsidRPr="00BF63F0" w:rsidRDefault="00C7367A" w:rsidP="00D809CC">
            <w:pPr>
              <w:tabs>
                <w:tab w:val="left" w:pos="6592"/>
              </w:tabs>
              <w:spacing w:line="240" w:lineRule="auto"/>
              <w:rPr>
                <w:sz w:val="16"/>
                <w:szCs w:val="16"/>
                <w:lang w:val="en-US"/>
              </w:rPr>
            </w:pPr>
            <w:r w:rsidRPr="00BF63F0">
              <w:rPr>
                <w:sz w:val="20"/>
                <w:szCs w:val="20"/>
                <w:lang w:val="en-US"/>
              </w:rPr>
              <w:t>English name of the course:</w:t>
            </w:r>
          </w:p>
        </w:tc>
        <w:tc>
          <w:tcPr>
            <w:tcW w:w="8190" w:type="dxa"/>
            <w:gridSpan w:val="10"/>
            <w:tcBorders>
              <w:bottom w:val="single" w:sz="4" w:space="0" w:color="auto"/>
            </w:tcBorders>
            <w:vAlign w:val="center"/>
          </w:tcPr>
          <w:p w:rsidR="00D809CC" w:rsidRPr="00602A35" w:rsidRDefault="00231914" w:rsidP="0006204C">
            <w:pPr>
              <w:spacing w:line="240" w:lineRule="auto"/>
              <w:rPr>
                <w:sz w:val="16"/>
                <w:szCs w:val="16"/>
                <w:lang w:val="en-US"/>
              </w:rPr>
            </w:pPr>
            <w:r>
              <w:rPr>
                <w:sz w:val="16"/>
                <w:szCs w:val="16"/>
                <w:lang w:val="en-US"/>
              </w:rPr>
              <w:t>Zarządzanie technologią w rolnictwie</w:t>
            </w:r>
          </w:p>
        </w:tc>
      </w:tr>
      <w:tr w:rsidR="009D1A5E" w:rsidRPr="00781A51" w:rsidTr="006E03CD">
        <w:trPr>
          <w:trHeight w:val="340"/>
        </w:trPr>
        <w:tc>
          <w:tcPr>
            <w:tcW w:w="2480" w:type="dxa"/>
            <w:gridSpan w:val="2"/>
            <w:tcBorders>
              <w:bottom w:val="single" w:sz="4" w:space="0" w:color="auto"/>
            </w:tcBorders>
            <w:vAlign w:val="center"/>
          </w:tcPr>
          <w:p w:rsidR="00D809CC" w:rsidRPr="009D1A5E" w:rsidRDefault="00C7367A" w:rsidP="00D809CC">
            <w:pPr>
              <w:spacing w:line="240" w:lineRule="auto"/>
              <w:rPr>
                <w:sz w:val="16"/>
                <w:szCs w:val="16"/>
              </w:rPr>
            </w:pPr>
            <w:r>
              <w:rPr>
                <w:sz w:val="16"/>
                <w:szCs w:val="16"/>
              </w:rPr>
              <w:t>Name of study</w:t>
            </w:r>
          </w:p>
        </w:tc>
        <w:tc>
          <w:tcPr>
            <w:tcW w:w="8190" w:type="dxa"/>
            <w:gridSpan w:val="10"/>
            <w:tcBorders>
              <w:bottom w:val="single" w:sz="4" w:space="0" w:color="auto"/>
            </w:tcBorders>
            <w:shd w:val="clear" w:color="auto" w:fill="auto"/>
            <w:vAlign w:val="center"/>
          </w:tcPr>
          <w:p w:rsidR="00D809CC" w:rsidRPr="00CF451F" w:rsidRDefault="00CF451F" w:rsidP="00CC49F8">
            <w:pPr>
              <w:spacing w:line="240" w:lineRule="auto"/>
              <w:rPr>
                <w:sz w:val="16"/>
                <w:szCs w:val="16"/>
                <w:lang w:val="en-US"/>
              </w:rPr>
            </w:pPr>
            <w:r w:rsidRPr="00CF451F">
              <w:rPr>
                <w:sz w:val="16"/>
                <w:szCs w:val="16"/>
                <w:lang w:val="en-US"/>
              </w:rPr>
              <w:t>Organic agriculture and food production</w:t>
            </w:r>
          </w:p>
        </w:tc>
      </w:tr>
      <w:tr w:rsidR="009D1A5E" w:rsidRPr="00781A51" w:rsidTr="006E03CD">
        <w:trPr>
          <w:trHeight w:val="227"/>
        </w:trPr>
        <w:tc>
          <w:tcPr>
            <w:tcW w:w="2480" w:type="dxa"/>
            <w:gridSpan w:val="2"/>
            <w:tcBorders>
              <w:top w:val="single" w:sz="4" w:space="0" w:color="auto"/>
              <w:left w:val="nil"/>
              <w:bottom w:val="single" w:sz="4" w:space="0" w:color="auto"/>
              <w:right w:val="nil"/>
            </w:tcBorders>
            <w:vAlign w:val="center"/>
          </w:tcPr>
          <w:p w:rsidR="00D809CC" w:rsidRPr="00CF451F" w:rsidRDefault="00D809CC" w:rsidP="00D809CC">
            <w:pPr>
              <w:spacing w:line="240" w:lineRule="auto"/>
              <w:rPr>
                <w:sz w:val="16"/>
                <w:szCs w:val="16"/>
                <w:lang w:val="en-US"/>
              </w:rPr>
            </w:pPr>
          </w:p>
        </w:tc>
        <w:tc>
          <w:tcPr>
            <w:tcW w:w="8190" w:type="dxa"/>
            <w:gridSpan w:val="10"/>
            <w:tcBorders>
              <w:top w:val="single" w:sz="4" w:space="0" w:color="auto"/>
              <w:left w:val="nil"/>
              <w:bottom w:val="single" w:sz="4" w:space="0" w:color="auto"/>
              <w:right w:val="nil"/>
            </w:tcBorders>
            <w:shd w:val="clear" w:color="auto" w:fill="auto"/>
            <w:vAlign w:val="center"/>
          </w:tcPr>
          <w:p w:rsidR="00D809CC" w:rsidRPr="00CF451F" w:rsidRDefault="00D809CC" w:rsidP="00D809CC">
            <w:pPr>
              <w:spacing w:line="240" w:lineRule="auto"/>
              <w:rPr>
                <w:sz w:val="16"/>
                <w:szCs w:val="16"/>
                <w:lang w:val="en-US"/>
              </w:rPr>
            </w:pPr>
          </w:p>
        </w:tc>
      </w:tr>
      <w:tr w:rsidR="009D1A5E" w:rsidRPr="009D1A5E" w:rsidTr="006E03C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D809CC" w:rsidRPr="009D1A5E" w:rsidRDefault="00C7367A" w:rsidP="00D809CC">
            <w:pPr>
              <w:spacing w:line="240" w:lineRule="auto"/>
              <w:jc w:val="right"/>
              <w:rPr>
                <w:sz w:val="16"/>
                <w:szCs w:val="16"/>
              </w:rPr>
            </w:pPr>
            <w:r>
              <w:rPr>
                <w:sz w:val="16"/>
                <w:szCs w:val="16"/>
              </w:rPr>
              <w:t>Language</w:t>
            </w:r>
            <w:r w:rsidR="00D809CC" w:rsidRPr="009D1A5E">
              <w:rPr>
                <w:sz w:val="16"/>
                <w:szCs w:val="16"/>
              </w:rPr>
              <w:t>:</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D809CC" w:rsidRPr="009D1A5E" w:rsidRDefault="00C7367A" w:rsidP="00D809CC">
            <w:pPr>
              <w:spacing w:line="240" w:lineRule="auto"/>
              <w:rPr>
                <w:sz w:val="16"/>
                <w:szCs w:val="16"/>
              </w:rPr>
            </w:pPr>
            <w:r>
              <w:rPr>
                <w:sz w:val="16"/>
                <w:szCs w:val="16"/>
              </w:rPr>
              <w:t>English</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D809CC" w:rsidRPr="009D1A5E" w:rsidRDefault="00C7367A" w:rsidP="00D809CC">
            <w:pPr>
              <w:spacing w:line="240" w:lineRule="auto"/>
              <w:jc w:val="right"/>
              <w:rPr>
                <w:bCs/>
                <w:sz w:val="16"/>
                <w:szCs w:val="16"/>
              </w:rPr>
            </w:pPr>
            <w:r>
              <w:rPr>
                <w:bCs/>
                <w:sz w:val="16"/>
                <w:szCs w:val="16"/>
              </w:rPr>
              <w:t>Study level</w:t>
            </w:r>
            <w:r w:rsidR="00D809CC" w:rsidRPr="009D1A5E">
              <w:rPr>
                <w:bCs/>
                <w:sz w:val="16"/>
                <w:szCs w:val="16"/>
              </w:rPr>
              <w:t>:</w:t>
            </w:r>
          </w:p>
        </w:tc>
        <w:tc>
          <w:tcPr>
            <w:tcW w:w="1811" w:type="dxa"/>
            <w:gridSpan w:val="3"/>
            <w:tcBorders>
              <w:top w:val="single" w:sz="4" w:space="0" w:color="auto"/>
              <w:left w:val="nil"/>
              <w:bottom w:val="single" w:sz="4" w:space="0" w:color="auto"/>
            </w:tcBorders>
            <w:shd w:val="clear" w:color="auto" w:fill="F2F2F2" w:themeFill="background1" w:themeFillShade="F2"/>
          </w:tcPr>
          <w:p w:rsidR="00D809CC" w:rsidRPr="009D1A5E" w:rsidRDefault="00D25F04" w:rsidP="00D809CC">
            <w:pPr>
              <w:spacing w:line="240" w:lineRule="auto"/>
              <w:rPr>
                <w:sz w:val="16"/>
                <w:szCs w:val="16"/>
              </w:rPr>
            </w:pPr>
            <w:r w:rsidRPr="009D1A5E">
              <w:rPr>
                <w:sz w:val="16"/>
                <w:szCs w:val="16"/>
              </w:rPr>
              <w:t>I</w:t>
            </w:r>
          </w:p>
        </w:tc>
      </w:tr>
      <w:tr w:rsidR="009D1A5E" w:rsidRPr="009D1A5E" w:rsidTr="006E03CD">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D809CC" w:rsidRPr="009D1A5E" w:rsidRDefault="00C7367A" w:rsidP="00C7367A">
            <w:pPr>
              <w:spacing w:line="240" w:lineRule="auto"/>
              <w:jc w:val="right"/>
              <w:rPr>
                <w:sz w:val="16"/>
                <w:szCs w:val="16"/>
              </w:rPr>
            </w:pPr>
            <w:r>
              <w:rPr>
                <w:sz w:val="16"/>
                <w:szCs w:val="16"/>
              </w:rPr>
              <w:t>Study status</w:t>
            </w:r>
            <w:r w:rsidR="00D809CC" w:rsidRPr="009D1A5E">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D809CC" w:rsidRPr="009D1A5E" w:rsidRDefault="001E45EE" w:rsidP="00D809CC">
            <w:pPr>
              <w:spacing w:line="240" w:lineRule="auto"/>
              <w:rPr>
                <w:sz w:val="20"/>
                <w:szCs w:val="16"/>
              </w:rPr>
            </w:pPr>
            <w:r w:rsidRPr="009D1A5E">
              <w:rPr>
                <w:sz w:val="20"/>
                <w:szCs w:val="16"/>
              </w:rPr>
              <w:sym w:font="Wingdings" w:char="F078"/>
            </w:r>
            <w:r w:rsidR="00C7367A">
              <w:rPr>
                <w:sz w:val="16"/>
                <w:szCs w:val="16"/>
              </w:rPr>
              <w:t>full-time</w:t>
            </w:r>
          </w:p>
          <w:p w:rsidR="00D809CC" w:rsidRPr="009D1A5E" w:rsidRDefault="001E45EE" w:rsidP="00C7367A">
            <w:pPr>
              <w:spacing w:line="240" w:lineRule="auto"/>
              <w:rPr>
                <w:sz w:val="16"/>
                <w:szCs w:val="16"/>
              </w:rPr>
            </w:pPr>
            <w:r w:rsidRPr="009D1A5E">
              <w:rPr>
                <w:sz w:val="20"/>
                <w:szCs w:val="16"/>
              </w:rPr>
              <w:sym w:font="Wingdings" w:char="F0A8"/>
            </w:r>
            <w:r w:rsidR="00C7367A">
              <w:rPr>
                <w:sz w:val="16"/>
                <w:szCs w:val="16"/>
              </w:rPr>
              <w:t>part-time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D809CC" w:rsidRPr="009D1A5E" w:rsidRDefault="00C7367A" w:rsidP="00D809CC">
            <w:pPr>
              <w:spacing w:line="240" w:lineRule="auto"/>
              <w:jc w:val="right"/>
              <w:rPr>
                <w:sz w:val="16"/>
                <w:szCs w:val="16"/>
                <w:vertAlign w:val="superscript"/>
              </w:rPr>
            </w:pPr>
            <w:r>
              <w:rPr>
                <w:sz w:val="16"/>
                <w:szCs w:val="16"/>
              </w:rPr>
              <w:t>Status of the course</w:t>
            </w:r>
            <w:r w:rsidR="00D809CC" w:rsidRPr="009D1A5E">
              <w:rPr>
                <w:sz w:val="16"/>
                <w:szCs w:val="16"/>
              </w:rPr>
              <w:t>:</w:t>
            </w:r>
          </w:p>
        </w:tc>
        <w:tc>
          <w:tcPr>
            <w:tcW w:w="1276" w:type="dxa"/>
            <w:tcBorders>
              <w:top w:val="single" w:sz="4" w:space="0" w:color="auto"/>
              <w:left w:val="nil"/>
              <w:bottom w:val="single" w:sz="4" w:space="0" w:color="auto"/>
              <w:right w:val="nil"/>
            </w:tcBorders>
            <w:shd w:val="clear" w:color="auto" w:fill="F2F2F2" w:themeFill="background1" w:themeFillShade="F2"/>
          </w:tcPr>
          <w:p w:rsidR="00D809CC" w:rsidRPr="009D1A5E" w:rsidRDefault="008741ED" w:rsidP="00D809CC">
            <w:pPr>
              <w:spacing w:line="240" w:lineRule="auto"/>
              <w:rPr>
                <w:bCs/>
                <w:sz w:val="16"/>
                <w:szCs w:val="16"/>
              </w:rPr>
            </w:pPr>
            <w:r w:rsidRPr="009D1A5E">
              <w:rPr>
                <w:sz w:val="20"/>
                <w:szCs w:val="16"/>
              </w:rPr>
              <w:sym w:font="Wingdings" w:char="F0A8"/>
            </w:r>
            <w:r w:rsidR="00D809CC" w:rsidRPr="009D1A5E">
              <w:rPr>
                <w:sz w:val="16"/>
                <w:szCs w:val="16"/>
              </w:rPr>
              <w:t xml:space="preserve"> </w:t>
            </w:r>
            <w:r w:rsidR="00C7367A">
              <w:rPr>
                <w:sz w:val="16"/>
                <w:szCs w:val="16"/>
              </w:rPr>
              <w:t>basic</w:t>
            </w:r>
          </w:p>
          <w:p w:rsidR="00D809CC" w:rsidRPr="009D1A5E" w:rsidRDefault="00602A35" w:rsidP="00C7367A">
            <w:pPr>
              <w:spacing w:line="240" w:lineRule="auto"/>
              <w:rPr>
                <w:bCs/>
                <w:sz w:val="16"/>
                <w:szCs w:val="16"/>
              </w:rPr>
            </w:pPr>
            <w:r w:rsidRPr="009D1A5E">
              <w:rPr>
                <w:sz w:val="20"/>
                <w:szCs w:val="16"/>
              </w:rPr>
              <w:sym w:font="Wingdings" w:char="F078"/>
            </w:r>
            <w:r w:rsidR="00C7367A">
              <w:rPr>
                <w:bCs/>
                <w:sz w:val="16"/>
                <w:szCs w:val="16"/>
              </w:rPr>
              <w:t>professional</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D809CC" w:rsidRPr="009D1A5E" w:rsidRDefault="005C797F" w:rsidP="00D809CC">
            <w:pPr>
              <w:spacing w:line="240" w:lineRule="auto"/>
              <w:rPr>
                <w:bCs/>
                <w:sz w:val="16"/>
                <w:szCs w:val="16"/>
              </w:rPr>
            </w:pPr>
            <w:r w:rsidRPr="009D1A5E">
              <w:rPr>
                <w:sz w:val="20"/>
                <w:szCs w:val="16"/>
              </w:rPr>
              <w:sym w:font="Wingdings" w:char="F0A8"/>
            </w:r>
            <w:r>
              <w:rPr>
                <w:sz w:val="20"/>
                <w:szCs w:val="16"/>
              </w:rPr>
              <w:t xml:space="preserve"> </w:t>
            </w:r>
            <w:r w:rsidR="00C7367A">
              <w:rPr>
                <w:bCs/>
                <w:sz w:val="16"/>
                <w:szCs w:val="16"/>
              </w:rPr>
              <w:t>obligatory</w:t>
            </w:r>
            <w:r w:rsidR="00D809CC" w:rsidRPr="009D1A5E">
              <w:rPr>
                <w:bCs/>
                <w:sz w:val="16"/>
                <w:szCs w:val="16"/>
              </w:rPr>
              <w:t xml:space="preserve"> </w:t>
            </w:r>
          </w:p>
          <w:p w:rsidR="00D809CC" w:rsidRPr="009D1A5E" w:rsidRDefault="005C797F" w:rsidP="00C7367A">
            <w:pPr>
              <w:spacing w:line="240" w:lineRule="auto"/>
              <w:rPr>
                <w:sz w:val="20"/>
                <w:szCs w:val="16"/>
              </w:rPr>
            </w:pPr>
            <w:r w:rsidRPr="009D1A5E">
              <w:rPr>
                <w:sz w:val="20"/>
                <w:szCs w:val="16"/>
              </w:rPr>
              <w:sym w:font="Wingdings" w:char="F078"/>
            </w:r>
            <w:r w:rsidR="00C7367A">
              <w:rPr>
                <w:bCs/>
                <w:sz w:val="16"/>
                <w:szCs w:val="16"/>
              </w:rPr>
              <w:t>elective</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D809CC" w:rsidRPr="009D1A5E" w:rsidRDefault="00C7367A" w:rsidP="00DB4365">
            <w:pPr>
              <w:spacing w:line="240" w:lineRule="auto"/>
              <w:rPr>
                <w:bCs/>
                <w:sz w:val="16"/>
                <w:szCs w:val="16"/>
              </w:rPr>
            </w:pPr>
            <w:r>
              <w:rPr>
                <w:bCs/>
                <w:sz w:val="16"/>
                <w:szCs w:val="16"/>
              </w:rPr>
              <w:t>Semester</w:t>
            </w:r>
            <w:r w:rsidR="00D809CC" w:rsidRPr="009D1A5E">
              <w:rPr>
                <w:bCs/>
                <w:sz w:val="16"/>
                <w:szCs w:val="16"/>
              </w:rPr>
              <w:t xml:space="preserve">: </w:t>
            </w:r>
            <w:r w:rsidR="00CF451F">
              <w:rPr>
                <w:bCs/>
                <w:sz w:val="16"/>
                <w:szCs w:val="16"/>
              </w:rPr>
              <w:t>5</w:t>
            </w:r>
          </w:p>
        </w:tc>
        <w:tc>
          <w:tcPr>
            <w:tcW w:w="1811" w:type="dxa"/>
            <w:gridSpan w:val="3"/>
            <w:tcBorders>
              <w:top w:val="single" w:sz="4" w:space="0" w:color="auto"/>
              <w:left w:val="nil"/>
              <w:bottom w:val="single" w:sz="4" w:space="0" w:color="auto"/>
            </w:tcBorders>
            <w:shd w:val="clear" w:color="auto" w:fill="F2F2F2" w:themeFill="background1" w:themeFillShade="F2"/>
          </w:tcPr>
          <w:p w:rsidR="00D809CC" w:rsidRPr="009D1A5E" w:rsidRDefault="00C158C9" w:rsidP="00130A29">
            <w:pPr>
              <w:spacing w:line="240" w:lineRule="auto"/>
              <w:rPr>
                <w:bCs/>
                <w:sz w:val="16"/>
                <w:szCs w:val="16"/>
              </w:rPr>
            </w:pPr>
            <w:r w:rsidRPr="009D1A5E">
              <w:rPr>
                <w:sz w:val="20"/>
                <w:szCs w:val="16"/>
              </w:rPr>
              <w:sym w:font="Wingdings" w:char="F078"/>
            </w:r>
            <w:r w:rsidR="00130A29">
              <w:rPr>
                <w:bCs/>
                <w:sz w:val="16"/>
                <w:szCs w:val="16"/>
              </w:rPr>
              <w:t>winter semester</w:t>
            </w:r>
            <w:r w:rsidR="00D809CC" w:rsidRPr="009D1A5E">
              <w:rPr>
                <w:bCs/>
                <w:sz w:val="16"/>
                <w:szCs w:val="16"/>
              </w:rPr>
              <w:br/>
            </w:r>
            <w:r w:rsidRPr="009D1A5E">
              <w:rPr>
                <w:sz w:val="20"/>
                <w:szCs w:val="16"/>
              </w:rPr>
              <w:sym w:font="Wingdings" w:char="F0A8"/>
            </w:r>
            <w:r w:rsidR="00130A29">
              <w:rPr>
                <w:bCs/>
                <w:sz w:val="16"/>
                <w:szCs w:val="16"/>
              </w:rPr>
              <w:t>spring semester</w:t>
            </w:r>
          </w:p>
        </w:tc>
      </w:tr>
      <w:tr w:rsidR="009D1A5E" w:rsidRPr="009D1A5E" w:rsidTr="006E03CD">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D809CC" w:rsidRPr="009D1A5E" w:rsidRDefault="00D809CC" w:rsidP="00D809CC">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D809CC" w:rsidRPr="009D1A5E" w:rsidRDefault="00D809CC" w:rsidP="00D809CC">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D809CC" w:rsidRPr="00BF63F0" w:rsidRDefault="00C7367A" w:rsidP="00C7367A">
            <w:pPr>
              <w:spacing w:line="240" w:lineRule="auto"/>
              <w:jc w:val="right"/>
              <w:rPr>
                <w:sz w:val="16"/>
                <w:szCs w:val="16"/>
                <w:lang w:val="en-US"/>
              </w:rPr>
            </w:pPr>
            <w:r w:rsidRPr="00BF63F0">
              <w:rPr>
                <w:sz w:val="16"/>
                <w:szCs w:val="16"/>
                <w:lang w:val="en-US"/>
              </w:rPr>
              <w:t xml:space="preserve">description applies from the academic year </w:t>
            </w:r>
            <w:r w:rsidR="00D809CC" w:rsidRPr="00BF63F0">
              <w:rPr>
                <w:sz w:val="16"/>
                <w:szCs w:val="16"/>
                <w:lang w:val="en-US"/>
              </w:rPr>
              <w:t>(</w:t>
            </w:r>
            <w:r w:rsidRPr="00BF63F0">
              <w:rPr>
                <w:sz w:val="16"/>
                <w:szCs w:val="16"/>
                <w:lang w:val="en-US"/>
              </w:rPr>
              <w:t>year</w:t>
            </w:r>
            <w:r w:rsidR="00D809CC" w:rsidRPr="00BF63F0">
              <w:rPr>
                <w:sz w:val="16"/>
                <w:szCs w:val="16"/>
                <w:lang w:val="en-US"/>
              </w:rPr>
              <w:t>):</w:t>
            </w:r>
          </w:p>
        </w:tc>
        <w:tc>
          <w:tcPr>
            <w:tcW w:w="992" w:type="dxa"/>
            <w:tcBorders>
              <w:bottom w:val="single" w:sz="4" w:space="0" w:color="auto"/>
            </w:tcBorders>
            <w:shd w:val="clear" w:color="auto" w:fill="F2F2F2" w:themeFill="background1" w:themeFillShade="F2"/>
            <w:vAlign w:val="center"/>
          </w:tcPr>
          <w:p w:rsidR="00D809CC" w:rsidRPr="009D1A5E" w:rsidRDefault="00D809CC" w:rsidP="00D809CC">
            <w:pPr>
              <w:spacing w:line="240" w:lineRule="auto"/>
              <w:jc w:val="center"/>
              <w:rPr>
                <w:sz w:val="16"/>
                <w:szCs w:val="16"/>
              </w:rPr>
            </w:pPr>
            <w:r w:rsidRPr="009D1A5E">
              <w:rPr>
                <w:sz w:val="16"/>
                <w:szCs w:val="16"/>
              </w:rPr>
              <w:t>2019/2020</w:t>
            </w:r>
          </w:p>
        </w:tc>
        <w:tc>
          <w:tcPr>
            <w:tcW w:w="1418" w:type="dxa"/>
            <w:gridSpan w:val="2"/>
            <w:tcBorders>
              <w:bottom w:val="single" w:sz="4" w:space="0" w:color="auto"/>
            </w:tcBorders>
            <w:shd w:val="clear" w:color="auto" w:fill="F2F2F2" w:themeFill="background1" w:themeFillShade="F2"/>
            <w:vAlign w:val="center"/>
          </w:tcPr>
          <w:p w:rsidR="00D809CC" w:rsidRPr="009D1A5E" w:rsidRDefault="00C7367A" w:rsidP="00D809CC">
            <w:pPr>
              <w:spacing w:line="240" w:lineRule="auto"/>
              <w:jc w:val="right"/>
              <w:rPr>
                <w:sz w:val="16"/>
                <w:szCs w:val="16"/>
              </w:rPr>
            </w:pPr>
            <w:r w:rsidRPr="00C7367A">
              <w:rPr>
                <w:sz w:val="16"/>
                <w:szCs w:val="16"/>
              </w:rPr>
              <w:t xml:space="preserve">Catalog number </w:t>
            </w:r>
            <w:r w:rsidR="00D809CC" w:rsidRPr="009D1A5E">
              <w:rPr>
                <w:sz w:val="16"/>
                <w:szCs w:val="16"/>
              </w:rPr>
              <w:t>:</w:t>
            </w:r>
          </w:p>
        </w:tc>
        <w:tc>
          <w:tcPr>
            <w:tcW w:w="1811" w:type="dxa"/>
            <w:gridSpan w:val="3"/>
            <w:tcBorders>
              <w:bottom w:val="single" w:sz="4" w:space="0" w:color="auto"/>
            </w:tcBorders>
            <w:shd w:val="clear" w:color="auto" w:fill="F2F2F2" w:themeFill="background1" w:themeFillShade="F2"/>
            <w:vAlign w:val="center"/>
          </w:tcPr>
          <w:p w:rsidR="00D809CC" w:rsidRPr="009D1A5E" w:rsidRDefault="005C797F" w:rsidP="00B222CC">
            <w:pPr>
              <w:spacing w:line="240" w:lineRule="auto"/>
              <w:jc w:val="center"/>
              <w:rPr>
                <w:sz w:val="16"/>
                <w:szCs w:val="16"/>
              </w:rPr>
            </w:pPr>
            <w:r w:rsidRPr="005C797F">
              <w:rPr>
                <w:sz w:val="16"/>
                <w:szCs w:val="16"/>
              </w:rPr>
              <w:t>ROL-ER-1S-05Z-09</w:t>
            </w:r>
          </w:p>
        </w:tc>
      </w:tr>
      <w:tr w:rsidR="009D1A5E" w:rsidRPr="009D1A5E" w:rsidTr="006E03CD">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D809CC" w:rsidRPr="009D1A5E" w:rsidRDefault="00D809CC" w:rsidP="00D809CC">
            <w:pPr>
              <w:spacing w:line="240" w:lineRule="auto"/>
              <w:jc w:val="center"/>
              <w:rPr>
                <w:bCs/>
                <w:sz w:val="16"/>
                <w:szCs w:val="16"/>
              </w:rPr>
            </w:pPr>
          </w:p>
        </w:tc>
      </w:tr>
      <w:tr w:rsidR="00CF451F" w:rsidRPr="009D1A5E" w:rsidTr="006E03CD">
        <w:trPr>
          <w:trHeight w:val="340"/>
        </w:trPr>
        <w:tc>
          <w:tcPr>
            <w:tcW w:w="2480" w:type="dxa"/>
            <w:gridSpan w:val="2"/>
            <w:tcBorders>
              <w:bottom w:val="single" w:sz="4" w:space="0" w:color="auto"/>
            </w:tcBorders>
            <w:vAlign w:val="center"/>
          </w:tcPr>
          <w:p w:rsidR="00CF451F" w:rsidRPr="009D1A5E" w:rsidRDefault="00CF451F" w:rsidP="00CF451F">
            <w:pPr>
              <w:spacing w:line="240" w:lineRule="auto"/>
              <w:rPr>
                <w:bCs/>
                <w:sz w:val="16"/>
                <w:szCs w:val="16"/>
              </w:rPr>
            </w:pPr>
            <w:r w:rsidRPr="00A93797">
              <w:rPr>
                <w:sz w:val="16"/>
                <w:szCs w:val="16"/>
              </w:rPr>
              <w:t>Coordinator of the course</w:t>
            </w:r>
            <w:r w:rsidRPr="00A93797">
              <w:rPr>
                <w:sz w:val="16"/>
                <w:szCs w:val="16"/>
                <w:vertAlign w:val="superscript"/>
              </w:rPr>
              <w:t>5</w:t>
            </w:r>
          </w:p>
        </w:tc>
        <w:tc>
          <w:tcPr>
            <w:tcW w:w="8190" w:type="dxa"/>
            <w:gridSpan w:val="10"/>
            <w:tcBorders>
              <w:bottom w:val="single" w:sz="4" w:space="0" w:color="auto"/>
            </w:tcBorders>
            <w:shd w:val="clear" w:color="auto" w:fill="auto"/>
            <w:vAlign w:val="center"/>
          </w:tcPr>
          <w:p w:rsidR="00CF451F" w:rsidRPr="008F22D3" w:rsidRDefault="00CF451F" w:rsidP="00CF451F">
            <w:pPr>
              <w:spacing w:line="240" w:lineRule="auto"/>
              <w:rPr>
                <w:bCs/>
                <w:sz w:val="16"/>
                <w:szCs w:val="16"/>
                <w:lang w:val="en-US"/>
              </w:rPr>
            </w:pPr>
            <w:r w:rsidRPr="008F22D3">
              <w:rPr>
                <w:bCs/>
                <w:sz w:val="16"/>
                <w:szCs w:val="16"/>
                <w:lang w:val="en-US"/>
              </w:rPr>
              <w:t>Dr hab. Mariusz Maciejczak</w:t>
            </w:r>
          </w:p>
        </w:tc>
      </w:tr>
      <w:tr w:rsidR="00CF451F" w:rsidRPr="009D1A5E" w:rsidTr="006E03CD">
        <w:trPr>
          <w:trHeight w:val="340"/>
        </w:trPr>
        <w:tc>
          <w:tcPr>
            <w:tcW w:w="2480" w:type="dxa"/>
            <w:gridSpan w:val="2"/>
            <w:tcBorders>
              <w:bottom w:val="single" w:sz="4" w:space="0" w:color="auto"/>
            </w:tcBorders>
            <w:vAlign w:val="center"/>
          </w:tcPr>
          <w:p w:rsidR="00CF451F" w:rsidRPr="009D1A5E" w:rsidRDefault="00CF451F" w:rsidP="00CF451F">
            <w:pPr>
              <w:spacing w:line="240" w:lineRule="auto"/>
              <w:rPr>
                <w:bCs/>
                <w:sz w:val="16"/>
                <w:szCs w:val="16"/>
              </w:rPr>
            </w:pPr>
            <w:r w:rsidRPr="00A93797">
              <w:rPr>
                <w:sz w:val="16"/>
                <w:szCs w:val="16"/>
              </w:rPr>
              <w:t xml:space="preserve">Teachers </w:t>
            </w:r>
            <w:r w:rsidRPr="009D1A5E">
              <w:rPr>
                <w:sz w:val="16"/>
                <w:szCs w:val="16"/>
              </w:rPr>
              <w:t>:</w:t>
            </w:r>
          </w:p>
        </w:tc>
        <w:tc>
          <w:tcPr>
            <w:tcW w:w="8190" w:type="dxa"/>
            <w:gridSpan w:val="10"/>
            <w:tcBorders>
              <w:bottom w:val="single" w:sz="4" w:space="0" w:color="auto"/>
            </w:tcBorders>
            <w:shd w:val="clear" w:color="auto" w:fill="auto"/>
            <w:vAlign w:val="center"/>
          </w:tcPr>
          <w:p w:rsidR="00CF451F" w:rsidRPr="008F22D3" w:rsidRDefault="00CF451F" w:rsidP="00CF451F">
            <w:pPr>
              <w:spacing w:line="240" w:lineRule="auto"/>
              <w:rPr>
                <w:bCs/>
                <w:sz w:val="16"/>
                <w:szCs w:val="16"/>
                <w:lang w:val="en-US"/>
              </w:rPr>
            </w:pPr>
            <w:r w:rsidRPr="008F22D3">
              <w:rPr>
                <w:bCs/>
                <w:sz w:val="16"/>
                <w:szCs w:val="16"/>
                <w:lang w:val="en-US"/>
              </w:rPr>
              <w:t>Dr hab. Mariusz Maciejczak</w:t>
            </w:r>
          </w:p>
        </w:tc>
      </w:tr>
      <w:tr w:rsidR="00CF451F" w:rsidRPr="00781A51" w:rsidTr="006E03CD">
        <w:trPr>
          <w:trHeight w:val="340"/>
        </w:trPr>
        <w:tc>
          <w:tcPr>
            <w:tcW w:w="2480" w:type="dxa"/>
            <w:gridSpan w:val="2"/>
            <w:tcBorders>
              <w:bottom w:val="single" w:sz="4" w:space="0" w:color="auto"/>
            </w:tcBorders>
            <w:vAlign w:val="center"/>
          </w:tcPr>
          <w:p w:rsidR="00CF451F" w:rsidRPr="009D1A5E" w:rsidRDefault="00CF451F" w:rsidP="00CF451F">
            <w:pPr>
              <w:spacing w:line="240" w:lineRule="auto"/>
              <w:rPr>
                <w:bCs/>
                <w:sz w:val="16"/>
                <w:szCs w:val="16"/>
              </w:rPr>
            </w:pPr>
            <w:r w:rsidRPr="00A93797">
              <w:rPr>
                <w:sz w:val="16"/>
                <w:szCs w:val="16"/>
              </w:rPr>
              <w:t xml:space="preserve">Conducting </w:t>
            </w:r>
            <w:r>
              <w:rPr>
                <w:sz w:val="16"/>
                <w:szCs w:val="16"/>
              </w:rPr>
              <w:t xml:space="preserve"> unit</w:t>
            </w:r>
            <w:r w:rsidRPr="009D1A5E">
              <w:rPr>
                <w:sz w:val="16"/>
                <w:szCs w:val="16"/>
              </w:rPr>
              <w:t>:</w:t>
            </w:r>
          </w:p>
        </w:tc>
        <w:tc>
          <w:tcPr>
            <w:tcW w:w="8190" w:type="dxa"/>
            <w:gridSpan w:val="10"/>
            <w:tcBorders>
              <w:bottom w:val="single" w:sz="4" w:space="0" w:color="auto"/>
            </w:tcBorders>
            <w:shd w:val="clear" w:color="auto" w:fill="auto"/>
            <w:vAlign w:val="center"/>
          </w:tcPr>
          <w:p w:rsidR="00CF451F" w:rsidRPr="008F22D3" w:rsidRDefault="00CF451F" w:rsidP="00CF451F">
            <w:pPr>
              <w:spacing w:line="240" w:lineRule="auto"/>
              <w:rPr>
                <w:bCs/>
                <w:sz w:val="16"/>
                <w:szCs w:val="16"/>
                <w:lang w:val="en-US"/>
              </w:rPr>
            </w:pPr>
            <w:r w:rsidRPr="008F22D3">
              <w:rPr>
                <w:bCs/>
                <w:sz w:val="16"/>
                <w:szCs w:val="16"/>
                <w:lang w:val="en-US"/>
              </w:rPr>
              <w:t>Department of Economics and Organization of Enterprises</w:t>
            </w:r>
          </w:p>
        </w:tc>
      </w:tr>
      <w:tr w:rsidR="00CF451F" w:rsidRPr="00781A51" w:rsidTr="006E03CD">
        <w:trPr>
          <w:trHeight w:val="340"/>
        </w:trPr>
        <w:tc>
          <w:tcPr>
            <w:tcW w:w="2480" w:type="dxa"/>
            <w:gridSpan w:val="2"/>
            <w:tcBorders>
              <w:bottom w:val="single" w:sz="4" w:space="0" w:color="auto"/>
            </w:tcBorders>
            <w:vAlign w:val="center"/>
          </w:tcPr>
          <w:p w:rsidR="00CF451F" w:rsidRPr="009D1A5E" w:rsidRDefault="00CF451F" w:rsidP="00CF451F">
            <w:pPr>
              <w:spacing w:line="240" w:lineRule="auto"/>
              <w:rPr>
                <w:sz w:val="16"/>
                <w:szCs w:val="16"/>
                <w:vertAlign w:val="superscript"/>
              </w:rPr>
            </w:pPr>
            <w:r w:rsidRPr="00C7367A">
              <w:rPr>
                <w:sz w:val="16"/>
                <w:szCs w:val="16"/>
              </w:rPr>
              <w:t>Unit</w:t>
            </w:r>
            <w:r>
              <w:rPr>
                <w:sz w:val="16"/>
                <w:szCs w:val="16"/>
              </w:rPr>
              <w:t xml:space="preserve"> </w:t>
            </w:r>
            <w:r w:rsidRPr="00C7367A">
              <w:rPr>
                <w:sz w:val="16"/>
                <w:szCs w:val="16"/>
              </w:rPr>
              <w:t xml:space="preserve">ordering classes </w:t>
            </w:r>
            <w:r w:rsidRPr="009D1A5E">
              <w:rPr>
                <w:sz w:val="16"/>
                <w:szCs w:val="16"/>
              </w:rPr>
              <w:t>:</w:t>
            </w:r>
          </w:p>
        </w:tc>
        <w:tc>
          <w:tcPr>
            <w:tcW w:w="8190" w:type="dxa"/>
            <w:gridSpan w:val="10"/>
            <w:tcBorders>
              <w:bottom w:val="single" w:sz="4" w:space="0" w:color="auto"/>
            </w:tcBorders>
            <w:shd w:val="clear" w:color="auto" w:fill="auto"/>
            <w:vAlign w:val="center"/>
          </w:tcPr>
          <w:p w:rsidR="00CF451F" w:rsidRPr="008F22D3" w:rsidRDefault="00CF451F" w:rsidP="00CF451F">
            <w:pPr>
              <w:spacing w:line="240" w:lineRule="auto"/>
              <w:rPr>
                <w:rFonts w:ascii="Arial" w:hAnsi="Arial" w:cs="Arial"/>
                <w:sz w:val="16"/>
                <w:szCs w:val="16"/>
                <w:vertAlign w:val="superscript"/>
                <w:lang w:val="en-US"/>
              </w:rPr>
            </w:pPr>
            <w:r w:rsidRPr="008F22D3">
              <w:rPr>
                <w:bCs/>
                <w:sz w:val="16"/>
                <w:szCs w:val="16"/>
                <w:lang w:val="en-US"/>
              </w:rPr>
              <w:t>Faculty of Agriculture and Biology</w:t>
            </w:r>
          </w:p>
        </w:tc>
      </w:tr>
      <w:tr w:rsidR="009D1A5E" w:rsidRPr="00781A51" w:rsidTr="006E03CD">
        <w:trPr>
          <w:trHeight w:val="340"/>
        </w:trPr>
        <w:tc>
          <w:tcPr>
            <w:tcW w:w="2480" w:type="dxa"/>
            <w:gridSpan w:val="2"/>
            <w:tcBorders>
              <w:bottom w:val="single" w:sz="4" w:space="0" w:color="auto"/>
            </w:tcBorders>
            <w:vAlign w:val="center"/>
          </w:tcPr>
          <w:p w:rsidR="00E04FFD" w:rsidRPr="00BF63F0" w:rsidRDefault="008F102B" w:rsidP="00C7367A">
            <w:pPr>
              <w:spacing w:line="240" w:lineRule="auto"/>
              <w:rPr>
                <w:sz w:val="16"/>
                <w:szCs w:val="16"/>
                <w:lang w:val="en-US"/>
              </w:rPr>
            </w:pPr>
            <w:r>
              <w:rPr>
                <w:sz w:val="16"/>
                <w:szCs w:val="16"/>
                <w:lang w:val="en-US"/>
              </w:rPr>
              <w:t>G</w:t>
            </w:r>
            <w:r w:rsidR="00C7367A">
              <w:rPr>
                <w:sz w:val="16"/>
                <w:szCs w:val="16"/>
                <w:lang w:val="en-US"/>
              </w:rPr>
              <w:t>oals</w:t>
            </w:r>
            <w:r w:rsidR="00C7367A" w:rsidRPr="000251D7">
              <w:rPr>
                <w:sz w:val="16"/>
                <w:szCs w:val="16"/>
                <w:lang w:val="en-US"/>
              </w:rPr>
              <w:t xml:space="preserve"> and </w:t>
            </w:r>
            <w:r w:rsidR="00C7367A">
              <w:rPr>
                <w:sz w:val="16"/>
                <w:szCs w:val="16"/>
                <w:lang w:val="en-US"/>
              </w:rPr>
              <w:t>description</w:t>
            </w:r>
            <w:r w:rsidR="00C7367A" w:rsidRPr="000251D7">
              <w:rPr>
                <w:sz w:val="16"/>
                <w:szCs w:val="16"/>
                <w:lang w:val="en-US"/>
              </w:rPr>
              <w:t xml:space="preserve"> of the course</w:t>
            </w:r>
            <w:r w:rsidR="00E04FFD" w:rsidRPr="00BF63F0">
              <w:rPr>
                <w:sz w:val="16"/>
                <w:szCs w:val="16"/>
                <w:lang w:val="en-US"/>
              </w:rPr>
              <w:t>:</w:t>
            </w:r>
          </w:p>
        </w:tc>
        <w:tc>
          <w:tcPr>
            <w:tcW w:w="8190" w:type="dxa"/>
            <w:gridSpan w:val="10"/>
            <w:tcBorders>
              <w:bottom w:val="single" w:sz="4" w:space="0" w:color="auto"/>
            </w:tcBorders>
            <w:shd w:val="clear" w:color="auto" w:fill="auto"/>
            <w:vAlign w:val="center"/>
          </w:tcPr>
          <w:p w:rsidR="00507DCC" w:rsidRPr="00CF451F" w:rsidRDefault="00507DCC" w:rsidP="00193655">
            <w:pPr>
              <w:tabs>
                <w:tab w:val="left" w:pos="3060"/>
                <w:tab w:val="left" w:pos="3240"/>
                <w:tab w:val="left" w:pos="3780"/>
              </w:tabs>
              <w:spacing w:line="240" w:lineRule="auto"/>
              <w:jc w:val="both"/>
              <w:rPr>
                <w:rFonts w:ascii="Calibri" w:eastAsia="Calibri" w:hAnsi="Calibri" w:cs="Times New Roman"/>
                <w:bCs/>
                <w:sz w:val="16"/>
                <w:szCs w:val="16"/>
                <w:lang w:val="en-US"/>
              </w:rPr>
            </w:pPr>
            <w:r w:rsidRPr="00CF451F">
              <w:rPr>
                <w:b/>
                <w:sz w:val="16"/>
                <w:szCs w:val="16"/>
                <w:lang w:val="en-US"/>
              </w:rPr>
              <w:t>Goal</w:t>
            </w:r>
            <w:r w:rsidR="00D860DB" w:rsidRPr="00CF451F">
              <w:rPr>
                <w:b/>
                <w:sz w:val="16"/>
                <w:szCs w:val="16"/>
                <w:lang w:val="en-US"/>
              </w:rPr>
              <w:t>:</w:t>
            </w:r>
            <w:r w:rsidR="00DB4365" w:rsidRPr="00CF451F">
              <w:rPr>
                <w:b/>
                <w:sz w:val="16"/>
                <w:szCs w:val="16"/>
                <w:lang w:val="en-US"/>
              </w:rPr>
              <w:t xml:space="preserve"> </w:t>
            </w:r>
          </w:p>
          <w:p w:rsidR="00DB4365" w:rsidRDefault="00DB4365" w:rsidP="00193655">
            <w:pPr>
              <w:tabs>
                <w:tab w:val="left" w:pos="3060"/>
                <w:tab w:val="left" w:pos="3240"/>
                <w:tab w:val="left" w:pos="3780"/>
              </w:tabs>
              <w:spacing w:line="240" w:lineRule="auto"/>
              <w:jc w:val="both"/>
              <w:rPr>
                <w:rFonts w:ascii="Calibri" w:eastAsia="Calibri" w:hAnsi="Calibri" w:cs="Times New Roman"/>
                <w:bCs/>
                <w:sz w:val="16"/>
                <w:szCs w:val="16"/>
                <w:lang w:val="en-US"/>
              </w:rPr>
            </w:pPr>
            <w:r w:rsidRPr="00CF451F">
              <w:rPr>
                <w:rFonts w:ascii="Calibri" w:eastAsia="Calibri" w:hAnsi="Calibri" w:cs="Times New Roman"/>
                <w:bCs/>
                <w:sz w:val="16"/>
                <w:szCs w:val="16"/>
                <w:lang w:val="en-US"/>
              </w:rPr>
              <w:t xml:space="preserve"> </w:t>
            </w:r>
            <w:r w:rsidR="00CF451F" w:rsidRPr="00CF451F">
              <w:rPr>
                <w:rFonts w:ascii="Calibri" w:eastAsia="Calibri" w:hAnsi="Calibri" w:cs="Times New Roman"/>
                <w:bCs/>
                <w:sz w:val="16"/>
                <w:szCs w:val="16"/>
                <w:lang w:val="en-US"/>
              </w:rPr>
              <w:t xml:space="preserve">The course develops knowledge in the field of the </w:t>
            </w:r>
            <w:r w:rsidR="00231914">
              <w:rPr>
                <w:rFonts w:ascii="Calibri" w:eastAsia="Calibri" w:hAnsi="Calibri" w:cs="Times New Roman"/>
                <w:bCs/>
                <w:sz w:val="16"/>
                <w:szCs w:val="16"/>
                <w:lang w:val="en-US"/>
              </w:rPr>
              <w:t>management of innovative technologies in agriculture under the paradigm of the sustainable development and in accordance with the concept of agroecology</w:t>
            </w:r>
            <w:r w:rsidR="00CF451F" w:rsidRPr="00CF451F">
              <w:rPr>
                <w:rFonts w:ascii="Calibri" w:eastAsia="Calibri" w:hAnsi="Calibri" w:cs="Times New Roman"/>
                <w:bCs/>
                <w:sz w:val="16"/>
                <w:szCs w:val="16"/>
                <w:lang w:val="en-US"/>
              </w:rPr>
              <w:t xml:space="preserve">. It also develops and enhances practical professional skills in  prospective analysis of </w:t>
            </w:r>
            <w:r w:rsidR="00346630">
              <w:rPr>
                <w:rFonts w:ascii="Calibri" w:eastAsia="Calibri" w:hAnsi="Calibri" w:cs="Times New Roman"/>
                <w:bCs/>
                <w:sz w:val="16"/>
                <w:szCs w:val="16"/>
                <w:lang w:val="en-US"/>
              </w:rPr>
              <w:t xml:space="preserve">different aspects of </w:t>
            </w:r>
            <w:r w:rsidR="00231914">
              <w:rPr>
                <w:rFonts w:ascii="Calibri" w:eastAsia="Calibri" w:hAnsi="Calibri" w:cs="Times New Roman"/>
                <w:bCs/>
                <w:sz w:val="16"/>
                <w:szCs w:val="16"/>
                <w:lang w:val="en-US"/>
              </w:rPr>
              <w:t>technology management incl. proof of concept, technology diffusion</w:t>
            </w:r>
            <w:r w:rsidR="00AF71AB">
              <w:rPr>
                <w:rFonts w:ascii="Calibri" w:eastAsia="Calibri" w:hAnsi="Calibri" w:cs="Times New Roman"/>
                <w:bCs/>
                <w:sz w:val="16"/>
                <w:szCs w:val="16"/>
                <w:lang w:val="en-US"/>
              </w:rPr>
              <w:t xml:space="preserve"> and maturity</w:t>
            </w:r>
            <w:r w:rsidR="00231914">
              <w:rPr>
                <w:rFonts w:ascii="Calibri" w:eastAsia="Calibri" w:hAnsi="Calibri" w:cs="Times New Roman"/>
                <w:bCs/>
                <w:sz w:val="16"/>
                <w:szCs w:val="16"/>
                <w:lang w:val="en-US"/>
              </w:rPr>
              <w:t xml:space="preserve"> as well</w:t>
            </w:r>
            <w:r w:rsidR="00346630">
              <w:rPr>
                <w:rFonts w:ascii="Calibri" w:eastAsia="Calibri" w:hAnsi="Calibri" w:cs="Times New Roman"/>
                <w:bCs/>
                <w:sz w:val="16"/>
                <w:szCs w:val="16"/>
                <w:lang w:val="en-US"/>
              </w:rPr>
              <w:t xml:space="preserve"> as benefits, costs and risks associated with its </w:t>
            </w:r>
            <w:r w:rsidR="00231914">
              <w:rPr>
                <w:rFonts w:ascii="Calibri" w:eastAsia="Calibri" w:hAnsi="Calibri" w:cs="Times New Roman"/>
                <w:bCs/>
                <w:sz w:val="16"/>
                <w:szCs w:val="16"/>
                <w:lang w:val="en-US"/>
              </w:rPr>
              <w:t>implementation and development</w:t>
            </w:r>
            <w:r w:rsidR="00CF451F" w:rsidRPr="00CF451F">
              <w:rPr>
                <w:rFonts w:ascii="Calibri" w:eastAsia="Calibri" w:hAnsi="Calibri" w:cs="Times New Roman"/>
                <w:bCs/>
                <w:sz w:val="16"/>
                <w:szCs w:val="16"/>
                <w:lang w:val="en-US"/>
              </w:rPr>
              <w:t>. During the course student develops also personal competences to be able to implement and critically evaluate personal actions and actions of others to improve proposed solutions.</w:t>
            </w:r>
            <w:r w:rsidRPr="00CF451F">
              <w:rPr>
                <w:rFonts w:ascii="Calibri" w:eastAsia="Calibri" w:hAnsi="Calibri" w:cs="Times New Roman"/>
                <w:bCs/>
                <w:sz w:val="16"/>
                <w:szCs w:val="16"/>
                <w:lang w:val="en-US"/>
              </w:rPr>
              <w:t xml:space="preserve"> </w:t>
            </w:r>
          </w:p>
          <w:p w:rsidR="00CF451F" w:rsidRPr="00CF451F" w:rsidRDefault="00CF451F" w:rsidP="00193655">
            <w:pPr>
              <w:tabs>
                <w:tab w:val="left" w:pos="3060"/>
                <w:tab w:val="left" w:pos="3240"/>
                <w:tab w:val="left" w:pos="3780"/>
              </w:tabs>
              <w:spacing w:line="240" w:lineRule="auto"/>
              <w:jc w:val="both"/>
              <w:rPr>
                <w:rFonts w:ascii="Calibri" w:eastAsia="Calibri" w:hAnsi="Calibri" w:cs="Times New Roman"/>
                <w:bCs/>
                <w:sz w:val="16"/>
                <w:szCs w:val="16"/>
                <w:lang w:val="en-US"/>
              </w:rPr>
            </w:pPr>
          </w:p>
          <w:p w:rsidR="0050543F" w:rsidRDefault="008F102B" w:rsidP="008F102B">
            <w:pPr>
              <w:tabs>
                <w:tab w:val="left" w:pos="3060"/>
                <w:tab w:val="left" w:pos="3240"/>
                <w:tab w:val="left" w:pos="3780"/>
              </w:tabs>
              <w:spacing w:line="240" w:lineRule="auto"/>
              <w:jc w:val="both"/>
              <w:rPr>
                <w:sz w:val="16"/>
                <w:lang w:val="en-US"/>
              </w:rPr>
            </w:pPr>
            <w:r w:rsidRPr="00CF451F">
              <w:rPr>
                <w:b/>
                <w:sz w:val="16"/>
                <w:szCs w:val="16"/>
                <w:lang w:val="en-US"/>
              </w:rPr>
              <w:t>Description</w:t>
            </w:r>
            <w:r w:rsidR="00D860DB" w:rsidRPr="00CF451F">
              <w:rPr>
                <w:sz w:val="16"/>
                <w:szCs w:val="16"/>
                <w:lang w:val="en-US"/>
              </w:rPr>
              <w:t xml:space="preserve">: </w:t>
            </w:r>
            <w:r w:rsidR="00193655" w:rsidRPr="00CF451F">
              <w:rPr>
                <w:sz w:val="16"/>
                <w:lang w:val="en-US"/>
              </w:rPr>
              <w:t xml:space="preserve"> </w:t>
            </w:r>
            <w:r w:rsidR="00DB4365" w:rsidRPr="00CF451F">
              <w:rPr>
                <w:sz w:val="16"/>
                <w:lang w:val="en-US"/>
              </w:rPr>
              <w:t xml:space="preserve"> </w:t>
            </w:r>
          </w:p>
          <w:p w:rsidR="00CF451F" w:rsidRDefault="00CF451F" w:rsidP="008F102B">
            <w:pPr>
              <w:tabs>
                <w:tab w:val="left" w:pos="3060"/>
                <w:tab w:val="left" w:pos="3240"/>
                <w:tab w:val="left" w:pos="3780"/>
              </w:tabs>
              <w:spacing w:line="240" w:lineRule="auto"/>
              <w:jc w:val="both"/>
              <w:rPr>
                <w:sz w:val="16"/>
                <w:lang w:val="en-US"/>
              </w:rPr>
            </w:pPr>
            <w:r>
              <w:rPr>
                <w:sz w:val="16"/>
                <w:lang w:val="en-US"/>
              </w:rPr>
              <w:t>Lectures</w:t>
            </w:r>
            <w:r w:rsidR="00F157F5">
              <w:rPr>
                <w:sz w:val="16"/>
                <w:lang w:val="en-US"/>
              </w:rPr>
              <w:t>:</w:t>
            </w:r>
          </w:p>
          <w:p w:rsidR="00CF451F" w:rsidRPr="00F157F5" w:rsidRDefault="00CF451F"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sidRPr="00F157F5">
              <w:rPr>
                <w:sz w:val="16"/>
                <w:lang w:val="en-US"/>
              </w:rPr>
              <w:t>Introduction</w:t>
            </w:r>
            <w:r w:rsidR="00F157F5" w:rsidRPr="00F157F5">
              <w:rPr>
                <w:sz w:val="16"/>
                <w:lang w:val="en-US"/>
              </w:rPr>
              <w:t xml:space="preserve"> to the theory </w:t>
            </w:r>
            <w:r w:rsidR="00346630">
              <w:rPr>
                <w:sz w:val="16"/>
                <w:lang w:val="en-US"/>
              </w:rPr>
              <w:t xml:space="preserve">of </w:t>
            </w:r>
            <w:r w:rsidR="00231914">
              <w:rPr>
                <w:sz w:val="16"/>
                <w:lang w:val="en-US"/>
              </w:rPr>
              <w:t>technological development</w:t>
            </w:r>
            <w:r w:rsidR="00346630">
              <w:rPr>
                <w:sz w:val="16"/>
                <w:lang w:val="en-US"/>
              </w:rPr>
              <w:t>.</w:t>
            </w:r>
          </w:p>
          <w:p w:rsidR="00CF451F" w:rsidRDefault="00346630"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 xml:space="preserve">The </w:t>
            </w:r>
            <w:r w:rsidR="00231914">
              <w:rPr>
                <w:sz w:val="16"/>
                <w:lang w:val="en-US"/>
              </w:rPr>
              <w:t xml:space="preserve">prospects of </w:t>
            </w:r>
            <w:r>
              <w:rPr>
                <w:sz w:val="16"/>
                <w:lang w:val="en-US"/>
              </w:rPr>
              <w:t xml:space="preserve">development of </w:t>
            </w:r>
            <w:r w:rsidR="00231914">
              <w:rPr>
                <w:sz w:val="16"/>
                <w:lang w:val="en-US"/>
              </w:rPr>
              <w:t>agricultural technologies.</w:t>
            </w:r>
          </w:p>
          <w:p w:rsidR="00231914" w:rsidRDefault="00231914"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C</w:t>
            </w:r>
            <w:r w:rsidRPr="00231914">
              <w:rPr>
                <w:sz w:val="16"/>
                <w:lang w:val="en-US"/>
              </w:rPr>
              <w:t xml:space="preserve">haracteristics </w:t>
            </w:r>
            <w:r w:rsidR="00F44A5F">
              <w:rPr>
                <w:sz w:val="16"/>
                <w:lang w:val="en-US"/>
              </w:rPr>
              <w:t xml:space="preserve">and classifications </w:t>
            </w:r>
            <w:r w:rsidRPr="00231914">
              <w:rPr>
                <w:sz w:val="16"/>
                <w:lang w:val="en-US"/>
              </w:rPr>
              <w:t>of</w:t>
            </w:r>
            <w:r>
              <w:rPr>
                <w:sz w:val="16"/>
                <w:lang w:val="en-US"/>
              </w:rPr>
              <w:t xml:space="preserve"> agricultural</w:t>
            </w:r>
            <w:r w:rsidRPr="00231914">
              <w:rPr>
                <w:sz w:val="16"/>
                <w:lang w:val="en-US"/>
              </w:rPr>
              <w:t xml:space="preserve"> technologies</w:t>
            </w:r>
            <w:r w:rsidR="00F44A5F">
              <w:rPr>
                <w:sz w:val="16"/>
                <w:lang w:val="en-US"/>
              </w:rPr>
              <w:t>.</w:t>
            </w:r>
          </w:p>
          <w:p w:rsidR="00231914" w:rsidRDefault="00231914"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M</w:t>
            </w:r>
            <w:r w:rsidRPr="00231914">
              <w:rPr>
                <w:sz w:val="16"/>
                <w:lang w:val="en-US"/>
              </w:rPr>
              <w:t>odels of the technology life cycle</w:t>
            </w:r>
            <w:r>
              <w:rPr>
                <w:sz w:val="16"/>
                <w:lang w:val="en-US"/>
              </w:rPr>
              <w:t>.</w:t>
            </w:r>
            <w:r w:rsidRPr="00231914">
              <w:rPr>
                <w:sz w:val="16"/>
                <w:lang w:val="en-US"/>
              </w:rPr>
              <w:t xml:space="preserve"> </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E</w:t>
            </w:r>
            <w:r w:rsidRPr="00231914">
              <w:rPr>
                <w:sz w:val="16"/>
                <w:lang w:val="en-US"/>
              </w:rPr>
              <w:t>lements of technology management</w:t>
            </w:r>
            <w:r>
              <w:rPr>
                <w:sz w:val="16"/>
                <w:lang w:val="en-US"/>
              </w:rPr>
              <w:t>.</w:t>
            </w:r>
          </w:p>
          <w:p w:rsidR="00231914" w:rsidRDefault="00231914"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B</w:t>
            </w:r>
            <w:r w:rsidRPr="00231914">
              <w:rPr>
                <w:sz w:val="16"/>
                <w:lang w:val="en-US"/>
              </w:rPr>
              <w:t>asics of intellectual property rights management</w:t>
            </w:r>
            <w:r>
              <w:rPr>
                <w:sz w:val="16"/>
                <w:lang w:val="en-US"/>
              </w:rPr>
              <w:t>.</w:t>
            </w:r>
          </w:p>
          <w:p w:rsidR="00CF451F" w:rsidRPr="00F157F5" w:rsidRDefault="00604B0F"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 xml:space="preserve">The future of </w:t>
            </w:r>
            <w:r w:rsidR="00231914">
              <w:rPr>
                <w:sz w:val="16"/>
                <w:lang w:val="en-US"/>
              </w:rPr>
              <w:t>agricultural technologies use un</w:t>
            </w:r>
            <w:r>
              <w:rPr>
                <w:sz w:val="16"/>
                <w:lang w:val="en-US"/>
              </w:rPr>
              <w:t>der the sustainability paradigm.</w:t>
            </w:r>
          </w:p>
          <w:p w:rsidR="00CF451F" w:rsidRDefault="00F157F5" w:rsidP="00CF451F">
            <w:pPr>
              <w:tabs>
                <w:tab w:val="left" w:pos="3060"/>
                <w:tab w:val="left" w:pos="3240"/>
                <w:tab w:val="left" w:pos="3780"/>
              </w:tabs>
              <w:spacing w:line="240" w:lineRule="auto"/>
              <w:jc w:val="both"/>
              <w:rPr>
                <w:sz w:val="16"/>
                <w:lang w:val="en-US"/>
              </w:rPr>
            </w:pPr>
            <w:r>
              <w:rPr>
                <w:sz w:val="16"/>
                <w:lang w:val="en-US"/>
              </w:rPr>
              <w:t>Ex</w:t>
            </w:r>
            <w:r w:rsidR="00CF451F">
              <w:rPr>
                <w:sz w:val="16"/>
                <w:lang w:val="en-US"/>
              </w:rPr>
              <w:t>er</w:t>
            </w:r>
            <w:r>
              <w:rPr>
                <w:sz w:val="16"/>
                <w:lang w:val="en-US"/>
              </w:rPr>
              <w:t>c</w:t>
            </w:r>
            <w:r w:rsidR="00CF451F">
              <w:rPr>
                <w:sz w:val="16"/>
                <w:lang w:val="en-US"/>
              </w:rPr>
              <w:t>ises:</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In search of the technology needs.</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M</w:t>
            </w:r>
            <w:r w:rsidRPr="00231914">
              <w:rPr>
                <w:sz w:val="16"/>
                <w:lang w:val="en-US"/>
              </w:rPr>
              <w:t>anagement of R&amp;D activities</w:t>
            </w:r>
            <w:r>
              <w:rPr>
                <w:sz w:val="16"/>
                <w:lang w:val="en-US"/>
              </w:rPr>
              <w:t>.</w:t>
            </w:r>
          </w:p>
          <w:p w:rsidR="00F44A5F" w:rsidRDefault="00F44A5F" w:rsidP="00F44A5F">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P</w:t>
            </w:r>
            <w:r w:rsidRPr="00231914">
              <w:rPr>
                <w:sz w:val="16"/>
                <w:lang w:val="en-US"/>
              </w:rPr>
              <w:t>roof of concept</w:t>
            </w:r>
            <w:r>
              <w:rPr>
                <w:sz w:val="16"/>
                <w:lang w:val="en-US"/>
              </w:rPr>
              <w:t>.</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Readiness levels of technologies.</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The practice of t</w:t>
            </w:r>
            <w:r w:rsidRPr="00231914">
              <w:rPr>
                <w:sz w:val="16"/>
                <w:lang w:val="en-US"/>
              </w:rPr>
              <w:t>echnology audit</w:t>
            </w:r>
            <w:r>
              <w:rPr>
                <w:sz w:val="16"/>
                <w:lang w:val="en-US"/>
              </w:rPr>
              <w:t>.</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D</w:t>
            </w:r>
            <w:r w:rsidRPr="00231914">
              <w:rPr>
                <w:sz w:val="16"/>
                <w:lang w:val="en-US"/>
              </w:rPr>
              <w:t xml:space="preserve">iffusion models </w:t>
            </w:r>
            <w:r>
              <w:rPr>
                <w:sz w:val="16"/>
                <w:lang w:val="en-US"/>
              </w:rPr>
              <w:t>of technology.</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Technology maturity.</w:t>
            </w:r>
          </w:p>
          <w:p w:rsidR="00231914" w:rsidRDefault="00231914" w:rsidP="00231914">
            <w:pPr>
              <w:pStyle w:val="Akapitzlist"/>
              <w:numPr>
                <w:ilvl w:val="0"/>
                <w:numId w:val="7"/>
              </w:numPr>
              <w:tabs>
                <w:tab w:val="left" w:pos="3060"/>
                <w:tab w:val="left" w:pos="3240"/>
                <w:tab w:val="left" w:pos="3780"/>
              </w:tabs>
              <w:spacing w:line="240" w:lineRule="auto"/>
              <w:ind w:left="355" w:hanging="283"/>
              <w:jc w:val="both"/>
              <w:rPr>
                <w:sz w:val="16"/>
                <w:lang w:val="en-US"/>
              </w:rPr>
            </w:pPr>
            <w:r>
              <w:rPr>
                <w:sz w:val="16"/>
                <w:lang w:val="en-US"/>
              </w:rPr>
              <w:t>Importance of innovations.</w:t>
            </w:r>
          </w:p>
          <w:p w:rsidR="00CF451F" w:rsidRDefault="00F157F5" w:rsidP="00F157F5">
            <w:pPr>
              <w:pStyle w:val="Akapitzlist"/>
              <w:numPr>
                <w:ilvl w:val="0"/>
                <w:numId w:val="7"/>
              </w:numPr>
              <w:tabs>
                <w:tab w:val="left" w:pos="3060"/>
                <w:tab w:val="left" w:pos="3240"/>
                <w:tab w:val="left" w:pos="3780"/>
              </w:tabs>
              <w:spacing w:line="240" w:lineRule="auto"/>
              <w:ind w:left="355" w:hanging="283"/>
              <w:jc w:val="both"/>
              <w:rPr>
                <w:sz w:val="16"/>
                <w:lang w:val="en-US"/>
              </w:rPr>
            </w:pPr>
            <w:r w:rsidRPr="00F157F5">
              <w:rPr>
                <w:sz w:val="16"/>
                <w:lang w:val="en-US"/>
              </w:rPr>
              <w:t>Peer review of final projects.</w:t>
            </w:r>
          </w:p>
          <w:p w:rsidR="00CF451F" w:rsidRPr="00CF451F" w:rsidRDefault="00CF451F" w:rsidP="008F102B">
            <w:pPr>
              <w:tabs>
                <w:tab w:val="left" w:pos="3060"/>
                <w:tab w:val="left" w:pos="3240"/>
                <w:tab w:val="left" w:pos="3780"/>
              </w:tabs>
              <w:spacing w:line="240" w:lineRule="auto"/>
              <w:jc w:val="both"/>
              <w:rPr>
                <w:sz w:val="16"/>
                <w:lang w:val="en-US"/>
              </w:rPr>
            </w:pPr>
          </w:p>
        </w:tc>
      </w:tr>
      <w:tr w:rsidR="009D1A5E" w:rsidRPr="00781A51" w:rsidTr="006E03CD">
        <w:trPr>
          <w:trHeight w:val="646"/>
        </w:trPr>
        <w:tc>
          <w:tcPr>
            <w:tcW w:w="2480" w:type="dxa"/>
            <w:gridSpan w:val="2"/>
            <w:tcBorders>
              <w:bottom w:val="single" w:sz="4" w:space="0" w:color="auto"/>
            </w:tcBorders>
            <w:vAlign w:val="center"/>
          </w:tcPr>
          <w:p w:rsidR="00063766" w:rsidRPr="00BF63F0" w:rsidRDefault="008F102B" w:rsidP="00063766">
            <w:pPr>
              <w:spacing w:line="240" w:lineRule="auto"/>
              <w:rPr>
                <w:sz w:val="16"/>
                <w:szCs w:val="16"/>
                <w:lang w:val="en-US"/>
              </w:rPr>
            </w:pPr>
            <w:r w:rsidRPr="00BF63F0">
              <w:rPr>
                <w:sz w:val="16"/>
                <w:szCs w:val="16"/>
                <w:lang w:val="en-US"/>
              </w:rPr>
              <w:t xml:space="preserve">Didactic forms, number of hours </w:t>
            </w:r>
            <w:r w:rsidR="00063766" w:rsidRPr="00BF63F0">
              <w:rPr>
                <w:sz w:val="16"/>
                <w:szCs w:val="16"/>
                <w:lang w:val="en-US"/>
              </w:rPr>
              <w:t>:</w:t>
            </w:r>
          </w:p>
        </w:tc>
        <w:tc>
          <w:tcPr>
            <w:tcW w:w="8190" w:type="dxa"/>
            <w:gridSpan w:val="10"/>
            <w:tcBorders>
              <w:bottom w:val="single" w:sz="4" w:space="0" w:color="auto"/>
            </w:tcBorders>
            <w:shd w:val="clear" w:color="auto" w:fill="auto"/>
            <w:vAlign w:val="center"/>
          </w:tcPr>
          <w:p w:rsidR="00130A29" w:rsidRPr="00BF63F0" w:rsidRDefault="00130A29" w:rsidP="00130A29">
            <w:pPr>
              <w:spacing w:line="240" w:lineRule="auto"/>
              <w:ind w:left="360"/>
              <w:rPr>
                <w:sz w:val="16"/>
                <w:szCs w:val="16"/>
                <w:lang w:val="en-US"/>
              </w:rPr>
            </w:pPr>
            <w:r w:rsidRPr="00BF63F0">
              <w:rPr>
                <w:sz w:val="16"/>
                <w:szCs w:val="16"/>
                <w:lang w:val="en-US"/>
              </w:rPr>
              <w:t>W - lecture, hours ....</w:t>
            </w:r>
            <w:r w:rsidR="00CF451F">
              <w:rPr>
                <w:sz w:val="16"/>
                <w:szCs w:val="16"/>
                <w:lang w:val="en-US"/>
              </w:rPr>
              <w:t>15</w:t>
            </w:r>
            <w:r w:rsidRPr="00BF63F0">
              <w:rPr>
                <w:sz w:val="16"/>
                <w:szCs w:val="16"/>
                <w:lang w:val="en-US"/>
              </w:rPr>
              <w:t>...</w:t>
            </w:r>
          </w:p>
          <w:p w:rsidR="00130A29" w:rsidRPr="00BF63F0" w:rsidRDefault="00130A29" w:rsidP="00130A29">
            <w:pPr>
              <w:spacing w:line="240" w:lineRule="auto"/>
              <w:ind w:left="360"/>
              <w:rPr>
                <w:sz w:val="16"/>
                <w:szCs w:val="16"/>
                <w:lang w:val="en-US"/>
              </w:rPr>
            </w:pPr>
            <w:r w:rsidRPr="00BF63F0">
              <w:rPr>
                <w:sz w:val="16"/>
                <w:szCs w:val="16"/>
                <w:lang w:val="en-US"/>
              </w:rPr>
              <w:t>C - auditorium exercises, hours ..</w:t>
            </w:r>
            <w:r w:rsidR="00CF451F">
              <w:rPr>
                <w:sz w:val="16"/>
                <w:szCs w:val="16"/>
                <w:lang w:val="en-US"/>
              </w:rPr>
              <w:t>15</w:t>
            </w:r>
            <w:r w:rsidRPr="00BF63F0">
              <w:rPr>
                <w:sz w:val="16"/>
                <w:szCs w:val="16"/>
                <w:lang w:val="en-US"/>
              </w:rPr>
              <w:t>.....</w:t>
            </w:r>
          </w:p>
          <w:p w:rsidR="00130A29" w:rsidRPr="00BF63F0" w:rsidRDefault="00130A29" w:rsidP="00130A29">
            <w:pPr>
              <w:spacing w:line="240" w:lineRule="auto"/>
              <w:ind w:left="360"/>
              <w:rPr>
                <w:sz w:val="16"/>
                <w:szCs w:val="16"/>
                <w:lang w:val="en-US"/>
              </w:rPr>
            </w:pPr>
            <w:r w:rsidRPr="00BF63F0">
              <w:rPr>
                <w:sz w:val="16"/>
                <w:szCs w:val="16"/>
                <w:lang w:val="en-US"/>
              </w:rPr>
              <w:t>LC - laboratory exercises, hours .......</w:t>
            </w:r>
          </w:p>
          <w:p w:rsidR="00130A29" w:rsidRPr="00BF63F0" w:rsidRDefault="00130A29" w:rsidP="00130A29">
            <w:pPr>
              <w:spacing w:line="240" w:lineRule="auto"/>
              <w:ind w:left="360"/>
              <w:rPr>
                <w:sz w:val="16"/>
                <w:szCs w:val="16"/>
                <w:lang w:val="en-US"/>
              </w:rPr>
            </w:pPr>
            <w:r w:rsidRPr="00BF63F0">
              <w:rPr>
                <w:sz w:val="16"/>
                <w:szCs w:val="16"/>
                <w:lang w:val="en-US"/>
              </w:rPr>
              <w:t>PC – design (project) exercises, hours .......</w:t>
            </w:r>
          </w:p>
          <w:p w:rsidR="00130A29" w:rsidRPr="00BF63F0" w:rsidRDefault="00130A29" w:rsidP="00130A29">
            <w:pPr>
              <w:spacing w:line="240" w:lineRule="auto"/>
              <w:ind w:left="360"/>
              <w:rPr>
                <w:sz w:val="16"/>
                <w:szCs w:val="16"/>
                <w:lang w:val="en-US"/>
              </w:rPr>
            </w:pPr>
            <w:r w:rsidRPr="00BF63F0">
              <w:rPr>
                <w:sz w:val="16"/>
                <w:szCs w:val="16"/>
                <w:lang w:val="en-US"/>
              </w:rPr>
              <w:t>TC - field exercises, hours .......</w:t>
            </w:r>
          </w:p>
          <w:p w:rsidR="00063766" w:rsidRPr="00BF63F0" w:rsidRDefault="00130A29" w:rsidP="00130A29">
            <w:pPr>
              <w:spacing w:line="240" w:lineRule="auto"/>
              <w:ind w:left="360"/>
              <w:rPr>
                <w:sz w:val="16"/>
                <w:szCs w:val="16"/>
                <w:lang w:val="en-US"/>
              </w:rPr>
            </w:pPr>
            <w:r w:rsidRPr="00BF63F0">
              <w:rPr>
                <w:sz w:val="16"/>
                <w:szCs w:val="16"/>
                <w:lang w:val="en-US"/>
              </w:rPr>
              <w:t>ZP - apprenticeships, hours .......</w:t>
            </w:r>
          </w:p>
        </w:tc>
      </w:tr>
      <w:tr w:rsidR="00F157F5" w:rsidRPr="00781A51" w:rsidTr="006E03CD">
        <w:trPr>
          <w:trHeight w:val="570"/>
        </w:trPr>
        <w:tc>
          <w:tcPr>
            <w:tcW w:w="2480" w:type="dxa"/>
            <w:gridSpan w:val="2"/>
            <w:tcBorders>
              <w:bottom w:val="single" w:sz="4" w:space="0" w:color="auto"/>
            </w:tcBorders>
            <w:vAlign w:val="center"/>
          </w:tcPr>
          <w:p w:rsidR="00F157F5" w:rsidRPr="009D1A5E" w:rsidRDefault="00F157F5" w:rsidP="00F157F5">
            <w:pPr>
              <w:spacing w:line="240" w:lineRule="auto"/>
              <w:rPr>
                <w:sz w:val="16"/>
                <w:szCs w:val="16"/>
              </w:rPr>
            </w:pPr>
            <w:r w:rsidRPr="008F102B">
              <w:rPr>
                <w:sz w:val="16"/>
                <w:szCs w:val="16"/>
              </w:rPr>
              <w:t xml:space="preserve">Teaching methods </w:t>
            </w:r>
            <w:r w:rsidRPr="009D1A5E">
              <w:rPr>
                <w:sz w:val="16"/>
                <w:szCs w:val="16"/>
              </w:rPr>
              <w:t>:</w:t>
            </w:r>
          </w:p>
        </w:tc>
        <w:tc>
          <w:tcPr>
            <w:tcW w:w="8190" w:type="dxa"/>
            <w:gridSpan w:val="10"/>
            <w:tcBorders>
              <w:bottom w:val="single" w:sz="4" w:space="0" w:color="auto"/>
            </w:tcBorders>
            <w:shd w:val="clear" w:color="auto" w:fill="auto"/>
            <w:vAlign w:val="center"/>
          </w:tcPr>
          <w:p w:rsidR="00F157F5" w:rsidRPr="008F22D3" w:rsidRDefault="00F157F5" w:rsidP="00F157F5">
            <w:pPr>
              <w:tabs>
                <w:tab w:val="left" w:pos="3060"/>
                <w:tab w:val="left" w:pos="3240"/>
                <w:tab w:val="left" w:pos="3780"/>
              </w:tabs>
              <w:spacing w:line="240" w:lineRule="auto"/>
              <w:jc w:val="both"/>
              <w:rPr>
                <w:rFonts w:ascii="Arial" w:hAnsi="Arial" w:cs="Arial"/>
                <w:sz w:val="16"/>
                <w:szCs w:val="16"/>
                <w:lang w:val="en-US"/>
              </w:rPr>
            </w:pPr>
            <w:r w:rsidRPr="008F22D3">
              <w:rPr>
                <w:rFonts w:ascii="Calibri" w:eastAsia="Calibri" w:hAnsi="Calibri" w:cs="Times New Roman"/>
                <w:bCs/>
                <w:sz w:val="16"/>
                <w:szCs w:val="16"/>
                <w:lang w:val="en-US"/>
              </w:rPr>
              <w:t>The course follows students cantered approach based on activity driven lectures and classes with discussions and case studies as well as practicals based on own and group works, discussions, consultations and evaluations; with an application of formative assessment methods.</w:t>
            </w:r>
          </w:p>
        </w:tc>
      </w:tr>
      <w:tr w:rsidR="00F157F5" w:rsidRPr="00CF451F" w:rsidTr="006E03CD">
        <w:trPr>
          <w:trHeight w:val="340"/>
        </w:trPr>
        <w:tc>
          <w:tcPr>
            <w:tcW w:w="2480" w:type="dxa"/>
            <w:gridSpan w:val="2"/>
            <w:tcBorders>
              <w:bottom w:val="single" w:sz="4" w:space="0" w:color="auto"/>
            </w:tcBorders>
            <w:vAlign w:val="center"/>
          </w:tcPr>
          <w:p w:rsidR="00F157F5" w:rsidRPr="00BF63F0" w:rsidRDefault="00F157F5" w:rsidP="00F157F5">
            <w:pPr>
              <w:spacing w:line="240" w:lineRule="auto"/>
              <w:rPr>
                <w:sz w:val="16"/>
                <w:szCs w:val="16"/>
                <w:lang w:val="en-US"/>
              </w:rPr>
            </w:pPr>
            <w:r w:rsidRPr="00BF63F0">
              <w:rPr>
                <w:sz w:val="16"/>
                <w:szCs w:val="16"/>
                <w:lang w:val="en-US"/>
              </w:rPr>
              <w:t>Formal requirements</w:t>
            </w:r>
          </w:p>
          <w:p w:rsidR="00F157F5" w:rsidRPr="00BF63F0" w:rsidRDefault="00F157F5" w:rsidP="00F157F5">
            <w:pPr>
              <w:spacing w:line="240" w:lineRule="auto"/>
              <w:rPr>
                <w:sz w:val="16"/>
                <w:szCs w:val="16"/>
                <w:lang w:val="en-US"/>
              </w:rPr>
            </w:pPr>
            <w:r w:rsidRPr="00BF63F0">
              <w:rPr>
                <w:sz w:val="16"/>
                <w:szCs w:val="16"/>
                <w:lang w:val="en-US"/>
              </w:rPr>
              <w:t>and initial assumptions :</w:t>
            </w:r>
          </w:p>
        </w:tc>
        <w:tc>
          <w:tcPr>
            <w:tcW w:w="8190" w:type="dxa"/>
            <w:gridSpan w:val="10"/>
            <w:tcBorders>
              <w:bottom w:val="single" w:sz="4" w:space="0" w:color="auto"/>
            </w:tcBorders>
            <w:shd w:val="clear" w:color="auto" w:fill="auto"/>
            <w:vAlign w:val="center"/>
          </w:tcPr>
          <w:p w:rsidR="00F157F5" w:rsidRPr="00BF63F0" w:rsidRDefault="00346630" w:rsidP="00F157F5">
            <w:pPr>
              <w:spacing w:line="240" w:lineRule="auto"/>
              <w:rPr>
                <w:sz w:val="16"/>
                <w:szCs w:val="16"/>
                <w:lang w:val="en-US"/>
              </w:rPr>
            </w:pPr>
            <w:r>
              <w:rPr>
                <w:sz w:val="16"/>
                <w:szCs w:val="16"/>
                <w:lang w:val="en-US"/>
              </w:rPr>
              <w:t>N</w:t>
            </w:r>
            <w:r w:rsidR="00F157F5">
              <w:rPr>
                <w:sz w:val="16"/>
                <w:szCs w:val="16"/>
                <w:lang w:val="en-US"/>
              </w:rPr>
              <w:t>one</w:t>
            </w:r>
          </w:p>
        </w:tc>
      </w:tr>
      <w:tr w:rsidR="009D1A5E" w:rsidRPr="00781A51" w:rsidTr="006E03CD">
        <w:trPr>
          <w:trHeight w:val="907"/>
        </w:trPr>
        <w:tc>
          <w:tcPr>
            <w:tcW w:w="2480" w:type="dxa"/>
            <w:gridSpan w:val="2"/>
            <w:vAlign w:val="center"/>
          </w:tcPr>
          <w:p w:rsidR="00063766" w:rsidRPr="009D1A5E" w:rsidRDefault="008F102B" w:rsidP="00063766">
            <w:pPr>
              <w:spacing w:line="240" w:lineRule="auto"/>
              <w:rPr>
                <w:bCs/>
                <w:sz w:val="16"/>
                <w:szCs w:val="16"/>
              </w:rPr>
            </w:pPr>
            <w:r w:rsidRPr="008F102B">
              <w:rPr>
                <w:sz w:val="16"/>
                <w:szCs w:val="16"/>
              </w:rPr>
              <w:t xml:space="preserve">Learning outcomes </w:t>
            </w:r>
            <w:r w:rsidR="00063766" w:rsidRPr="009D1A5E">
              <w:rPr>
                <w:sz w:val="16"/>
                <w:szCs w:val="16"/>
              </w:rPr>
              <w:t>:</w:t>
            </w:r>
          </w:p>
        </w:tc>
        <w:tc>
          <w:tcPr>
            <w:tcW w:w="2990" w:type="dxa"/>
            <w:gridSpan w:val="3"/>
            <w:vAlign w:val="center"/>
          </w:tcPr>
          <w:p w:rsidR="00063766" w:rsidRPr="00F157F5" w:rsidRDefault="008F102B" w:rsidP="00DB4365">
            <w:pPr>
              <w:tabs>
                <w:tab w:val="left" w:pos="3060"/>
                <w:tab w:val="left" w:pos="3240"/>
                <w:tab w:val="left" w:pos="3780"/>
              </w:tabs>
              <w:spacing w:line="240" w:lineRule="auto"/>
              <w:jc w:val="both"/>
              <w:rPr>
                <w:sz w:val="16"/>
                <w:lang w:val="en-US"/>
              </w:rPr>
            </w:pPr>
            <w:r w:rsidRPr="00F157F5">
              <w:rPr>
                <w:sz w:val="16"/>
                <w:lang w:val="en-US"/>
              </w:rPr>
              <w:t>Kowledge</w:t>
            </w:r>
            <w:r w:rsidR="00063766" w:rsidRPr="00F157F5">
              <w:rPr>
                <w:sz w:val="16"/>
                <w:lang w:val="en-US"/>
              </w:rPr>
              <w:t>:</w:t>
            </w:r>
          </w:p>
          <w:p w:rsidR="00063766" w:rsidRPr="00F157F5" w:rsidRDefault="00D40A67" w:rsidP="00F157F5">
            <w:pPr>
              <w:tabs>
                <w:tab w:val="left" w:pos="3060"/>
                <w:tab w:val="left" w:pos="3240"/>
                <w:tab w:val="left" w:pos="3780"/>
              </w:tabs>
              <w:spacing w:line="240" w:lineRule="auto"/>
              <w:jc w:val="both"/>
              <w:rPr>
                <w:sz w:val="16"/>
                <w:lang w:val="en-US"/>
              </w:rPr>
            </w:pPr>
            <w:r w:rsidRPr="00F157F5">
              <w:rPr>
                <w:sz w:val="16"/>
                <w:lang w:val="en-US"/>
              </w:rPr>
              <w:t>W1</w:t>
            </w:r>
            <w:r w:rsidR="008F102B" w:rsidRPr="00F157F5">
              <w:rPr>
                <w:sz w:val="16"/>
                <w:lang w:val="en-US"/>
              </w:rPr>
              <w:t xml:space="preserve"> -</w:t>
            </w:r>
            <w:r w:rsidR="00F157F5" w:rsidRPr="00F157F5">
              <w:rPr>
                <w:rFonts w:ascii="Calibri" w:eastAsia="Calibri" w:hAnsi="Calibri" w:cs="Times New Roman"/>
                <w:sz w:val="16"/>
                <w:lang w:val="en-US"/>
              </w:rPr>
              <w:t xml:space="preserve"> </w:t>
            </w:r>
            <w:r w:rsidR="00F157F5" w:rsidRPr="00F157F5">
              <w:rPr>
                <w:lang w:val="en-US"/>
              </w:rPr>
              <w:t xml:space="preserve"> </w:t>
            </w:r>
            <w:r w:rsidR="00F157F5" w:rsidRPr="00F157F5">
              <w:rPr>
                <w:rFonts w:ascii="Calibri" w:eastAsia="Calibri" w:hAnsi="Calibri" w:cs="Times New Roman"/>
                <w:sz w:val="16"/>
                <w:lang w:val="en-US"/>
              </w:rPr>
              <w:t xml:space="preserve">has a basic economic knowledge about the functioning of </w:t>
            </w:r>
            <w:r w:rsidR="00F44A5F">
              <w:rPr>
                <w:rFonts w:ascii="Calibri" w:eastAsia="Calibri" w:hAnsi="Calibri" w:cs="Times New Roman"/>
                <w:sz w:val="16"/>
                <w:lang w:val="en-US"/>
              </w:rPr>
              <w:t>technologies in agriculture</w:t>
            </w:r>
          </w:p>
        </w:tc>
        <w:tc>
          <w:tcPr>
            <w:tcW w:w="2680" w:type="dxa"/>
            <w:gridSpan w:val="3"/>
            <w:vAlign w:val="center"/>
          </w:tcPr>
          <w:p w:rsidR="00063766" w:rsidRPr="00F157F5" w:rsidRDefault="008F102B" w:rsidP="00DB4365">
            <w:pPr>
              <w:tabs>
                <w:tab w:val="left" w:pos="3060"/>
                <w:tab w:val="left" w:pos="3240"/>
                <w:tab w:val="left" w:pos="3780"/>
              </w:tabs>
              <w:spacing w:line="240" w:lineRule="auto"/>
              <w:jc w:val="both"/>
              <w:rPr>
                <w:sz w:val="16"/>
                <w:lang w:val="en-US"/>
              </w:rPr>
            </w:pPr>
            <w:r w:rsidRPr="00F157F5">
              <w:rPr>
                <w:sz w:val="16"/>
                <w:lang w:val="en-US"/>
              </w:rPr>
              <w:t>Skills</w:t>
            </w:r>
            <w:r w:rsidR="00063766" w:rsidRPr="00F157F5">
              <w:rPr>
                <w:sz w:val="16"/>
                <w:lang w:val="en-US"/>
              </w:rPr>
              <w:t>:</w:t>
            </w:r>
          </w:p>
          <w:p w:rsidR="00063766" w:rsidRPr="00F157F5" w:rsidRDefault="00063766" w:rsidP="00DB4365">
            <w:pPr>
              <w:tabs>
                <w:tab w:val="left" w:pos="3060"/>
                <w:tab w:val="left" w:pos="3240"/>
                <w:tab w:val="left" w:pos="3780"/>
              </w:tabs>
              <w:spacing w:line="240" w:lineRule="auto"/>
              <w:jc w:val="both"/>
              <w:rPr>
                <w:sz w:val="16"/>
                <w:lang w:val="en-US"/>
              </w:rPr>
            </w:pPr>
            <w:r w:rsidRPr="00F157F5">
              <w:rPr>
                <w:sz w:val="16"/>
                <w:lang w:val="en-US"/>
              </w:rPr>
              <w:t>U1 –</w:t>
            </w:r>
            <w:r w:rsidR="00193655" w:rsidRPr="00F157F5">
              <w:rPr>
                <w:sz w:val="16"/>
                <w:lang w:val="en-US"/>
              </w:rPr>
              <w:t xml:space="preserve"> </w:t>
            </w:r>
            <w:r w:rsidR="00F157F5" w:rsidRPr="00F157F5">
              <w:rPr>
                <w:lang w:val="en-US"/>
              </w:rPr>
              <w:t xml:space="preserve"> </w:t>
            </w:r>
            <w:r w:rsidR="00F157F5" w:rsidRPr="00F157F5">
              <w:rPr>
                <w:rFonts w:ascii="Calibri" w:eastAsia="Calibri" w:hAnsi="Calibri" w:cs="Times New Roman"/>
                <w:sz w:val="16"/>
                <w:lang w:val="en-US"/>
              </w:rPr>
              <w:t>analyses and assesses the economi</w:t>
            </w:r>
            <w:r w:rsidR="00F157F5">
              <w:rPr>
                <w:rFonts w:ascii="Calibri" w:eastAsia="Calibri" w:hAnsi="Calibri" w:cs="Times New Roman"/>
                <w:sz w:val="16"/>
                <w:lang w:val="en-US"/>
              </w:rPr>
              <w:t xml:space="preserve">c effects of </w:t>
            </w:r>
            <w:r w:rsidR="00F44A5F">
              <w:rPr>
                <w:rFonts w:ascii="Calibri" w:eastAsia="Calibri" w:hAnsi="Calibri" w:cs="Times New Roman"/>
                <w:sz w:val="16"/>
                <w:lang w:val="en-US"/>
              </w:rPr>
              <w:t>application and use of technologies in agriculture</w:t>
            </w:r>
          </w:p>
        </w:tc>
        <w:tc>
          <w:tcPr>
            <w:tcW w:w="2520" w:type="dxa"/>
            <w:gridSpan w:val="4"/>
            <w:vAlign w:val="center"/>
          </w:tcPr>
          <w:p w:rsidR="00063766" w:rsidRPr="00F157F5" w:rsidRDefault="008F102B" w:rsidP="00DB4365">
            <w:pPr>
              <w:tabs>
                <w:tab w:val="left" w:pos="3060"/>
                <w:tab w:val="left" w:pos="3240"/>
                <w:tab w:val="left" w:pos="3780"/>
              </w:tabs>
              <w:spacing w:line="240" w:lineRule="auto"/>
              <w:jc w:val="both"/>
              <w:rPr>
                <w:sz w:val="16"/>
                <w:lang w:val="en-US"/>
              </w:rPr>
            </w:pPr>
            <w:r w:rsidRPr="00F157F5">
              <w:rPr>
                <w:sz w:val="16"/>
                <w:lang w:val="en-US"/>
              </w:rPr>
              <w:t xml:space="preserve">Ccompetence </w:t>
            </w:r>
            <w:r w:rsidR="00063766" w:rsidRPr="00F157F5">
              <w:rPr>
                <w:sz w:val="16"/>
                <w:lang w:val="en-US"/>
              </w:rPr>
              <w:t>:</w:t>
            </w:r>
          </w:p>
          <w:p w:rsidR="008F102B" w:rsidRPr="00F157F5" w:rsidRDefault="00063766" w:rsidP="008F102B">
            <w:pPr>
              <w:tabs>
                <w:tab w:val="left" w:pos="3060"/>
                <w:tab w:val="left" w:pos="3240"/>
                <w:tab w:val="left" w:pos="3780"/>
              </w:tabs>
              <w:spacing w:line="240" w:lineRule="auto"/>
              <w:jc w:val="both"/>
              <w:rPr>
                <w:sz w:val="16"/>
                <w:lang w:val="en-US"/>
              </w:rPr>
            </w:pPr>
            <w:r w:rsidRPr="00F157F5">
              <w:rPr>
                <w:sz w:val="16"/>
                <w:lang w:val="en-US"/>
              </w:rPr>
              <w:t xml:space="preserve">K1 </w:t>
            </w:r>
            <w:r w:rsidR="00DD12C1" w:rsidRPr="00F157F5">
              <w:rPr>
                <w:sz w:val="16"/>
                <w:lang w:val="en-US"/>
              </w:rPr>
              <w:t xml:space="preserve">–  </w:t>
            </w:r>
            <w:r w:rsidR="00193655" w:rsidRPr="00F157F5">
              <w:rPr>
                <w:sz w:val="16"/>
                <w:lang w:val="en-US"/>
              </w:rPr>
              <w:t xml:space="preserve"> </w:t>
            </w:r>
            <w:r w:rsidR="00F157F5" w:rsidRPr="00F157F5">
              <w:rPr>
                <w:lang w:val="en-US"/>
              </w:rPr>
              <w:t xml:space="preserve"> </w:t>
            </w:r>
            <w:r w:rsidR="00F157F5" w:rsidRPr="00F157F5">
              <w:rPr>
                <w:sz w:val="16"/>
                <w:lang w:val="en-US"/>
              </w:rPr>
              <w:t>is able to work individually and in a group, assuming different roles in it, aiming t</w:t>
            </w:r>
            <w:r w:rsidR="00F157F5">
              <w:rPr>
                <w:sz w:val="16"/>
                <w:lang w:val="en-US"/>
              </w:rPr>
              <w:t>o achieve the assumed goal</w:t>
            </w:r>
          </w:p>
        </w:tc>
      </w:tr>
      <w:tr w:rsidR="00F157F5" w:rsidRPr="00781A51" w:rsidTr="006E03CD">
        <w:trPr>
          <w:trHeight w:val="950"/>
        </w:trPr>
        <w:tc>
          <w:tcPr>
            <w:tcW w:w="2480" w:type="dxa"/>
            <w:gridSpan w:val="2"/>
            <w:shd w:val="clear" w:color="auto" w:fill="auto"/>
            <w:vAlign w:val="center"/>
          </w:tcPr>
          <w:p w:rsidR="00F157F5" w:rsidRPr="00BF63F0" w:rsidRDefault="00F157F5" w:rsidP="00F157F5">
            <w:pPr>
              <w:spacing w:line="240" w:lineRule="auto"/>
              <w:rPr>
                <w:sz w:val="16"/>
                <w:szCs w:val="16"/>
                <w:lang w:val="en-US"/>
              </w:rPr>
            </w:pPr>
            <w:r w:rsidRPr="00BF63F0">
              <w:rPr>
                <w:sz w:val="16"/>
                <w:szCs w:val="16"/>
                <w:lang w:val="en-US"/>
              </w:rPr>
              <w:t>The  verification way of learning outcomes :</w:t>
            </w:r>
          </w:p>
        </w:tc>
        <w:tc>
          <w:tcPr>
            <w:tcW w:w="8190" w:type="dxa"/>
            <w:gridSpan w:val="10"/>
            <w:vAlign w:val="center"/>
          </w:tcPr>
          <w:p w:rsidR="00F157F5" w:rsidRPr="00BF63F0" w:rsidRDefault="00F157F5" w:rsidP="00F157F5">
            <w:pPr>
              <w:spacing w:line="240" w:lineRule="auto"/>
              <w:rPr>
                <w:sz w:val="16"/>
                <w:szCs w:val="16"/>
                <w:lang w:val="en-US"/>
              </w:rPr>
            </w:pPr>
            <w:r w:rsidRPr="008F22D3">
              <w:rPr>
                <w:sz w:val="16"/>
                <w:szCs w:val="16"/>
                <w:lang w:val="en-US"/>
              </w:rPr>
              <w:t>Learning outcomes ar</w:t>
            </w:r>
            <w:r>
              <w:rPr>
                <w:sz w:val="16"/>
                <w:szCs w:val="16"/>
                <w:lang w:val="en-US"/>
              </w:rPr>
              <w:t>e verified by: final project (W</w:t>
            </w:r>
            <w:r w:rsidRPr="008F22D3">
              <w:rPr>
                <w:sz w:val="16"/>
                <w:szCs w:val="16"/>
                <w:lang w:val="en-US"/>
              </w:rPr>
              <w:t xml:space="preserve"> 1) as well as preparation and participation in the class assi</w:t>
            </w:r>
            <w:r>
              <w:rPr>
                <w:sz w:val="16"/>
                <w:szCs w:val="16"/>
                <w:lang w:val="en-US"/>
              </w:rPr>
              <w:t>gnments and their assessment (U1, K1</w:t>
            </w:r>
            <w:r w:rsidRPr="008F22D3">
              <w:rPr>
                <w:sz w:val="16"/>
                <w:szCs w:val="16"/>
                <w:lang w:val="en-US"/>
              </w:rPr>
              <w:t>).</w:t>
            </w:r>
          </w:p>
        </w:tc>
      </w:tr>
      <w:tr w:rsidR="00F157F5" w:rsidRPr="00781A51" w:rsidTr="006E03CD">
        <w:trPr>
          <w:trHeight w:val="505"/>
        </w:trPr>
        <w:tc>
          <w:tcPr>
            <w:tcW w:w="2480" w:type="dxa"/>
            <w:gridSpan w:val="2"/>
            <w:shd w:val="clear" w:color="auto" w:fill="auto"/>
            <w:vAlign w:val="center"/>
          </w:tcPr>
          <w:p w:rsidR="00F157F5" w:rsidRPr="00BF63F0" w:rsidRDefault="00F157F5" w:rsidP="00F157F5">
            <w:pPr>
              <w:spacing w:line="240" w:lineRule="auto"/>
              <w:rPr>
                <w:sz w:val="16"/>
                <w:szCs w:val="16"/>
                <w:lang w:val="en-US"/>
              </w:rPr>
            </w:pPr>
            <w:r w:rsidRPr="000251D7">
              <w:rPr>
                <w:sz w:val="16"/>
                <w:szCs w:val="16"/>
                <w:lang w:val="en-US"/>
              </w:rPr>
              <w:t>Form of documentation achieved learning outcomes</w:t>
            </w:r>
            <w:r w:rsidRPr="00BF63F0">
              <w:rPr>
                <w:sz w:val="16"/>
                <w:szCs w:val="16"/>
                <w:lang w:val="en-US"/>
              </w:rPr>
              <w:t>:</w:t>
            </w:r>
          </w:p>
        </w:tc>
        <w:tc>
          <w:tcPr>
            <w:tcW w:w="8190" w:type="dxa"/>
            <w:gridSpan w:val="10"/>
            <w:vAlign w:val="center"/>
          </w:tcPr>
          <w:p w:rsidR="00F157F5" w:rsidRPr="00BF63F0" w:rsidRDefault="00F157F5" w:rsidP="00F157F5">
            <w:pPr>
              <w:spacing w:line="240" w:lineRule="auto"/>
              <w:rPr>
                <w:sz w:val="16"/>
                <w:szCs w:val="16"/>
                <w:lang w:val="en-US"/>
              </w:rPr>
            </w:pPr>
            <w:r w:rsidRPr="002A35A9">
              <w:rPr>
                <w:sz w:val="16"/>
                <w:szCs w:val="16"/>
                <w:lang w:val="en-US"/>
              </w:rPr>
              <w:t>Grade in the eHMS system, written final report, written conclusions from class assignments.</w:t>
            </w:r>
          </w:p>
        </w:tc>
      </w:tr>
      <w:tr w:rsidR="009D1A5E" w:rsidRPr="00781A51" w:rsidTr="006E03CD">
        <w:trPr>
          <w:trHeight w:val="527"/>
        </w:trPr>
        <w:tc>
          <w:tcPr>
            <w:tcW w:w="2480" w:type="dxa"/>
            <w:gridSpan w:val="2"/>
            <w:shd w:val="clear" w:color="auto" w:fill="auto"/>
            <w:vAlign w:val="center"/>
          </w:tcPr>
          <w:p w:rsidR="00063766" w:rsidRPr="00BF63F0" w:rsidRDefault="008F102B" w:rsidP="00B222CC">
            <w:pPr>
              <w:spacing w:line="240" w:lineRule="auto"/>
              <w:rPr>
                <w:bCs/>
                <w:sz w:val="16"/>
                <w:szCs w:val="16"/>
                <w:vertAlign w:val="superscript"/>
                <w:lang w:val="en-US"/>
              </w:rPr>
            </w:pPr>
            <w:r w:rsidRPr="000251D7">
              <w:rPr>
                <w:sz w:val="16"/>
                <w:szCs w:val="16"/>
                <w:lang w:val="en-US"/>
              </w:rPr>
              <w:lastRenderedPageBreak/>
              <w:t xml:space="preserve">Elements </w:t>
            </w:r>
            <w:r w:rsidR="00B222CC">
              <w:rPr>
                <w:sz w:val="16"/>
                <w:szCs w:val="16"/>
                <w:lang w:val="en-US"/>
              </w:rPr>
              <w:t xml:space="preserve">and </w:t>
            </w:r>
            <w:r w:rsidRPr="000251D7">
              <w:rPr>
                <w:sz w:val="16"/>
                <w:szCs w:val="16"/>
                <w:lang w:val="en-US"/>
              </w:rPr>
              <w:t>w</w:t>
            </w:r>
            <w:r w:rsidR="00B222CC">
              <w:rPr>
                <w:sz w:val="16"/>
                <w:szCs w:val="16"/>
                <w:lang w:val="en-US"/>
              </w:rPr>
              <w:t>eights</w:t>
            </w:r>
            <w:r w:rsidRPr="000251D7">
              <w:rPr>
                <w:sz w:val="16"/>
                <w:szCs w:val="16"/>
                <w:lang w:val="en-US"/>
              </w:rPr>
              <w:t xml:space="preserve"> </w:t>
            </w:r>
            <w:r w:rsidR="00B222CC">
              <w:rPr>
                <w:sz w:val="16"/>
                <w:szCs w:val="16"/>
                <w:lang w:val="en-US"/>
              </w:rPr>
              <w:t>with the</w:t>
            </w:r>
            <w:r>
              <w:rPr>
                <w:sz w:val="16"/>
                <w:szCs w:val="16"/>
                <w:lang w:val="en-US"/>
              </w:rPr>
              <w:t xml:space="preserve"> impact on the final grade</w:t>
            </w:r>
            <w:r w:rsidR="00063766" w:rsidRPr="00BF63F0">
              <w:rPr>
                <w:sz w:val="16"/>
                <w:szCs w:val="16"/>
                <w:lang w:val="en-US"/>
              </w:rPr>
              <w:t>:</w:t>
            </w:r>
          </w:p>
        </w:tc>
        <w:tc>
          <w:tcPr>
            <w:tcW w:w="8190" w:type="dxa"/>
            <w:gridSpan w:val="10"/>
            <w:vAlign w:val="center"/>
          </w:tcPr>
          <w:p w:rsidR="00D90BD2" w:rsidRPr="00BF63F0" w:rsidRDefault="00F157F5" w:rsidP="00F157F5">
            <w:pPr>
              <w:spacing w:line="240" w:lineRule="auto"/>
              <w:rPr>
                <w:sz w:val="16"/>
                <w:szCs w:val="16"/>
                <w:lang w:val="en-US"/>
              </w:rPr>
            </w:pPr>
            <w:r w:rsidRPr="00F157F5">
              <w:rPr>
                <w:sz w:val="16"/>
                <w:szCs w:val="16"/>
                <w:lang w:val="en-US"/>
              </w:rPr>
              <w:t>The final grade includes the assessment of the following elements measured in points:  final project 60</w:t>
            </w:r>
            <w:r>
              <w:rPr>
                <w:sz w:val="16"/>
                <w:szCs w:val="16"/>
                <w:lang w:val="en-US"/>
              </w:rPr>
              <w:t xml:space="preserve"> points</w:t>
            </w:r>
            <w:r w:rsidRPr="00F157F5">
              <w:rPr>
                <w:sz w:val="16"/>
                <w:szCs w:val="16"/>
                <w:lang w:val="en-US"/>
              </w:rPr>
              <w:t xml:space="preserve">; </w:t>
            </w:r>
            <w:r>
              <w:rPr>
                <w:sz w:val="16"/>
                <w:szCs w:val="16"/>
                <w:lang w:val="en-US"/>
              </w:rPr>
              <w:t>4 assignments 10 points each</w:t>
            </w:r>
            <w:r w:rsidRPr="00F157F5">
              <w:rPr>
                <w:sz w:val="16"/>
                <w:szCs w:val="16"/>
                <w:lang w:val="en-US"/>
              </w:rPr>
              <w:t>. Final passing is conditioned by getting min. 50% of the total learning outcomes, incl. min. 50% of the final project.</w:t>
            </w:r>
          </w:p>
        </w:tc>
      </w:tr>
      <w:tr w:rsidR="009D1A5E" w:rsidRPr="009D1A5E" w:rsidTr="006E03CD">
        <w:trPr>
          <w:trHeight w:val="340"/>
        </w:trPr>
        <w:tc>
          <w:tcPr>
            <w:tcW w:w="2480" w:type="dxa"/>
            <w:gridSpan w:val="2"/>
            <w:vAlign w:val="center"/>
          </w:tcPr>
          <w:p w:rsidR="00063766" w:rsidRPr="009D1A5E" w:rsidRDefault="008F102B" w:rsidP="00063766">
            <w:pPr>
              <w:spacing w:line="240" w:lineRule="auto"/>
              <w:rPr>
                <w:sz w:val="16"/>
                <w:szCs w:val="16"/>
                <w:vertAlign w:val="superscript"/>
              </w:rPr>
            </w:pPr>
            <w:r>
              <w:rPr>
                <w:sz w:val="16"/>
                <w:szCs w:val="16"/>
              </w:rPr>
              <w:t>Place</w:t>
            </w:r>
            <w:r w:rsidR="00B222CC">
              <w:rPr>
                <w:sz w:val="16"/>
                <w:szCs w:val="16"/>
              </w:rPr>
              <w:t xml:space="preserve"> for course</w:t>
            </w:r>
            <w:r w:rsidR="00063766" w:rsidRPr="009D1A5E">
              <w:rPr>
                <w:sz w:val="16"/>
                <w:szCs w:val="16"/>
              </w:rPr>
              <w:t>:</w:t>
            </w:r>
          </w:p>
        </w:tc>
        <w:tc>
          <w:tcPr>
            <w:tcW w:w="8190" w:type="dxa"/>
            <w:gridSpan w:val="10"/>
            <w:vAlign w:val="center"/>
          </w:tcPr>
          <w:p w:rsidR="00063766" w:rsidRPr="009D1A5E" w:rsidRDefault="00F157F5" w:rsidP="00DB4365">
            <w:pPr>
              <w:spacing w:line="240" w:lineRule="auto"/>
              <w:jc w:val="both"/>
              <w:rPr>
                <w:sz w:val="16"/>
                <w:szCs w:val="16"/>
              </w:rPr>
            </w:pPr>
            <w:r>
              <w:rPr>
                <w:sz w:val="16"/>
                <w:szCs w:val="16"/>
              </w:rPr>
              <w:t>Lecture rooms</w:t>
            </w:r>
          </w:p>
        </w:tc>
      </w:tr>
      <w:tr w:rsidR="009D1A5E" w:rsidRPr="00F157F5" w:rsidTr="006E03CD">
        <w:trPr>
          <w:trHeight w:val="340"/>
        </w:trPr>
        <w:tc>
          <w:tcPr>
            <w:tcW w:w="10670" w:type="dxa"/>
            <w:gridSpan w:val="12"/>
            <w:vAlign w:val="center"/>
          </w:tcPr>
          <w:p w:rsidR="00063766" w:rsidRDefault="008F102B" w:rsidP="00B222CC">
            <w:pPr>
              <w:spacing w:line="240" w:lineRule="auto"/>
              <w:rPr>
                <w:sz w:val="16"/>
                <w:szCs w:val="16"/>
              </w:rPr>
            </w:pPr>
            <w:r w:rsidRPr="00A93797">
              <w:rPr>
                <w:sz w:val="16"/>
                <w:szCs w:val="16"/>
              </w:rPr>
              <w:t>Basi</w:t>
            </w:r>
            <w:r w:rsidR="00F157F5">
              <w:rPr>
                <w:sz w:val="16"/>
                <w:szCs w:val="16"/>
              </w:rPr>
              <w:t xml:space="preserve">c </w:t>
            </w:r>
            <w:r>
              <w:rPr>
                <w:sz w:val="16"/>
                <w:szCs w:val="16"/>
              </w:rPr>
              <w:t>literatur</w:t>
            </w:r>
            <w:r w:rsidR="00B222CC">
              <w:rPr>
                <w:sz w:val="16"/>
                <w:szCs w:val="16"/>
              </w:rPr>
              <w:t>e</w:t>
            </w:r>
            <w:r>
              <w:rPr>
                <w:sz w:val="16"/>
                <w:szCs w:val="16"/>
              </w:rPr>
              <w:t>:</w:t>
            </w:r>
          </w:p>
          <w:p w:rsidR="00B95B15" w:rsidRPr="00B95B15" w:rsidRDefault="00B95B15" w:rsidP="00B95B15">
            <w:pPr>
              <w:pStyle w:val="Akapitzlist"/>
              <w:numPr>
                <w:ilvl w:val="0"/>
                <w:numId w:val="7"/>
              </w:numPr>
              <w:tabs>
                <w:tab w:val="left" w:pos="3060"/>
                <w:tab w:val="left" w:pos="3240"/>
                <w:tab w:val="left" w:pos="3780"/>
              </w:tabs>
              <w:spacing w:line="240" w:lineRule="auto"/>
              <w:jc w:val="both"/>
              <w:rPr>
                <w:sz w:val="16"/>
                <w:szCs w:val="16"/>
                <w:lang w:val="en-US"/>
              </w:rPr>
            </w:pPr>
            <w:r w:rsidRPr="00B95B15">
              <w:rPr>
                <w:sz w:val="16"/>
                <w:lang w:val="en-US"/>
              </w:rPr>
              <w:t xml:space="preserve">Burgelman R., Christensen C., Wheelwright S., 2003: Strategic Management of Technology and Innovation . McGraw-Hill/Irwin; 4 edition. </w:t>
            </w:r>
          </w:p>
          <w:p w:rsidR="00F157F5" w:rsidRPr="0070729A" w:rsidRDefault="00F157F5" w:rsidP="0070729A">
            <w:pPr>
              <w:tabs>
                <w:tab w:val="left" w:pos="3060"/>
                <w:tab w:val="left" w:pos="3240"/>
                <w:tab w:val="left" w:pos="3780"/>
              </w:tabs>
              <w:spacing w:line="240" w:lineRule="auto"/>
              <w:ind w:left="72"/>
              <w:jc w:val="both"/>
              <w:rPr>
                <w:sz w:val="16"/>
                <w:szCs w:val="16"/>
                <w:lang w:val="en-US"/>
              </w:rPr>
            </w:pPr>
            <w:r w:rsidRPr="0070729A">
              <w:rPr>
                <w:sz w:val="16"/>
                <w:szCs w:val="16"/>
                <w:lang w:val="en-US"/>
              </w:rPr>
              <w:t>Complementary literature:</w:t>
            </w:r>
          </w:p>
          <w:p w:rsidR="00B95B15" w:rsidRPr="00B95B15" w:rsidRDefault="00B95B15" w:rsidP="00B95B15">
            <w:pPr>
              <w:pStyle w:val="Akapitzlist"/>
              <w:numPr>
                <w:ilvl w:val="0"/>
                <w:numId w:val="7"/>
              </w:numPr>
              <w:tabs>
                <w:tab w:val="left" w:pos="3060"/>
                <w:tab w:val="left" w:pos="3240"/>
                <w:tab w:val="left" w:pos="3780"/>
              </w:tabs>
              <w:spacing w:line="240" w:lineRule="auto"/>
              <w:jc w:val="both"/>
              <w:rPr>
                <w:sz w:val="16"/>
                <w:szCs w:val="16"/>
                <w:lang w:val="en-US"/>
              </w:rPr>
            </w:pPr>
            <w:r w:rsidRPr="00B95B15">
              <w:rPr>
                <w:sz w:val="16"/>
                <w:lang w:val="en-US"/>
              </w:rPr>
              <w:t xml:space="preserve">United Nations, Industrial development Organization, International Centre for Scientific and High Technology, Training Course on Technology Management. </w:t>
            </w:r>
          </w:p>
          <w:p w:rsidR="00B95B15" w:rsidRPr="00B95B15" w:rsidRDefault="00B95B15" w:rsidP="00B95B15">
            <w:pPr>
              <w:pStyle w:val="Akapitzlist"/>
              <w:numPr>
                <w:ilvl w:val="0"/>
                <w:numId w:val="7"/>
              </w:numPr>
              <w:tabs>
                <w:tab w:val="left" w:pos="3060"/>
                <w:tab w:val="left" w:pos="3240"/>
                <w:tab w:val="left" w:pos="3780"/>
              </w:tabs>
              <w:spacing w:line="240" w:lineRule="auto"/>
              <w:jc w:val="both"/>
              <w:rPr>
                <w:sz w:val="16"/>
                <w:szCs w:val="16"/>
                <w:lang w:val="en-US"/>
              </w:rPr>
            </w:pPr>
            <w:r w:rsidRPr="00B95B15">
              <w:rPr>
                <w:sz w:val="16"/>
                <w:lang w:val="en-US"/>
              </w:rPr>
              <w:t>Afuah A., 2002: Innovation Management: Strategies, Implementation, and Profits. Oxford University Press, USA; 2nd edition</w:t>
            </w:r>
          </w:p>
          <w:p w:rsidR="00F157F5" w:rsidRPr="00F157F5" w:rsidRDefault="00F157F5" w:rsidP="0070729A">
            <w:pPr>
              <w:pStyle w:val="Akapitzlist"/>
              <w:tabs>
                <w:tab w:val="left" w:pos="3060"/>
                <w:tab w:val="left" w:pos="3240"/>
                <w:tab w:val="left" w:pos="3780"/>
              </w:tabs>
              <w:spacing w:line="240" w:lineRule="auto"/>
              <w:ind w:left="355"/>
              <w:jc w:val="both"/>
              <w:rPr>
                <w:rFonts w:cstheme="minorHAnsi"/>
                <w:sz w:val="16"/>
                <w:szCs w:val="16"/>
                <w:lang w:val="en-US"/>
              </w:rPr>
            </w:pPr>
          </w:p>
        </w:tc>
      </w:tr>
      <w:tr w:rsidR="009D1A5E" w:rsidRPr="00781A51" w:rsidTr="006E03CD">
        <w:trPr>
          <w:trHeight w:val="340"/>
        </w:trPr>
        <w:tc>
          <w:tcPr>
            <w:tcW w:w="10670" w:type="dxa"/>
            <w:gridSpan w:val="12"/>
            <w:vAlign w:val="center"/>
          </w:tcPr>
          <w:p w:rsidR="00063766" w:rsidRPr="00F157F5" w:rsidRDefault="008F102B" w:rsidP="00063766">
            <w:pPr>
              <w:spacing w:line="240" w:lineRule="auto"/>
              <w:rPr>
                <w:sz w:val="16"/>
                <w:szCs w:val="16"/>
                <w:vertAlign w:val="superscript"/>
                <w:lang w:val="en-US"/>
              </w:rPr>
            </w:pPr>
            <w:r w:rsidRPr="00F157F5">
              <w:rPr>
                <w:sz w:val="16"/>
                <w:szCs w:val="16"/>
                <w:lang w:val="en-US"/>
              </w:rPr>
              <w:t xml:space="preserve">Comments </w:t>
            </w:r>
          </w:p>
          <w:p w:rsidR="00063766" w:rsidRPr="00F157F5" w:rsidRDefault="00F157F5" w:rsidP="00050A21">
            <w:pPr>
              <w:spacing w:line="240" w:lineRule="auto"/>
              <w:rPr>
                <w:sz w:val="16"/>
                <w:szCs w:val="16"/>
                <w:lang w:val="en-US"/>
              </w:rPr>
            </w:pPr>
            <w:r>
              <w:rPr>
                <w:sz w:val="16"/>
                <w:szCs w:val="16"/>
                <w:lang w:val="en-US"/>
              </w:rPr>
              <w:t>Final a</w:t>
            </w:r>
            <w:r w:rsidRPr="005939BC">
              <w:rPr>
                <w:sz w:val="16"/>
                <w:szCs w:val="16"/>
                <w:lang w:val="en-US"/>
              </w:rPr>
              <w:t>ssessment during the semester</w:t>
            </w:r>
          </w:p>
        </w:tc>
      </w:tr>
    </w:tbl>
    <w:p w:rsidR="008F7E6F" w:rsidRPr="00F157F5" w:rsidRDefault="008F7E6F">
      <w:pPr>
        <w:rPr>
          <w:sz w:val="16"/>
          <w:lang w:val="en-US"/>
        </w:rPr>
      </w:pPr>
    </w:p>
    <w:p w:rsidR="00ED11F9" w:rsidRPr="00BF63F0" w:rsidRDefault="008F102B" w:rsidP="00ED11F9">
      <w:pPr>
        <w:rPr>
          <w:sz w:val="16"/>
          <w:lang w:val="en-US"/>
        </w:rPr>
      </w:pPr>
      <w:r w:rsidRPr="00BF63F0">
        <w:rPr>
          <w:sz w:val="16"/>
          <w:lang w:val="en-US"/>
        </w:rPr>
        <w:t>Quantitative indicators characterizing the module / course:</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9D1A5E" w:rsidRPr="00CF451F" w:rsidTr="006478A0">
        <w:trPr>
          <w:trHeight w:val="536"/>
        </w:trPr>
        <w:tc>
          <w:tcPr>
            <w:tcW w:w="9070" w:type="dxa"/>
            <w:vAlign w:val="center"/>
          </w:tcPr>
          <w:p w:rsidR="00ED11F9" w:rsidRPr="00BF63F0" w:rsidRDefault="008F102B" w:rsidP="008F102B">
            <w:pPr>
              <w:rPr>
                <w:sz w:val="18"/>
                <w:szCs w:val="18"/>
                <w:vertAlign w:val="superscript"/>
                <w:lang w:val="en-US"/>
              </w:rPr>
            </w:pPr>
            <w:r w:rsidRPr="00BF63F0">
              <w:rPr>
                <w:bCs/>
                <w:sz w:val="18"/>
                <w:szCs w:val="18"/>
                <w:lang w:val="en-US"/>
              </w:rPr>
              <w:t>Estimated total number of student work hours (contact and own work) necessary to achieve the expected learning outcomes – based on this, complete the ECTS field:</w:t>
            </w:r>
          </w:p>
        </w:tc>
        <w:tc>
          <w:tcPr>
            <w:tcW w:w="1440" w:type="dxa"/>
            <w:vAlign w:val="center"/>
          </w:tcPr>
          <w:p w:rsidR="00ED11F9" w:rsidRPr="00BF63F0" w:rsidRDefault="00F157F5" w:rsidP="006478A0">
            <w:pPr>
              <w:rPr>
                <w:bCs/>
                <w:sz w:val="18"/>
                <w:szCs w:val="18"/>
                <w:lang w:val="en-US"/>
              </w:rPr>
            </w:pPr>
            <w:r>
              <w:rPr>
                <w:bCs/>
                <w:sz w:val="18"/>
                <w:szCs w:val="18"/>
                <w:lang w:val="en-US"/>
              </w:rPr>
              <w:t>60</w:t>
            </w:r>
          </w:p>
        </w:tc>
      </w:tr>
      <w:tr w:rsidR="009D1A5E" w:rsidRPr="009D1A5E" w:rsidTr="006478A0">
        <w:trPr>
          <w:trHeight w:val="476"/>
        </w:trPr>
        <w:tc>
          <w:tcPr>
            <w:tcW w:w="9070" w:type="dxa"/>
            <w:vAlign w:val="center"/>
          </w:tcPr>
          <w:p w:rsidR="00ED11F9" w:rsidRPr="00BF63F0" w:rsidRDefault="008F102B" w:rsidP="006478A0">
            <w:pPr>
              <w:rPr>
                <w:bCs/>
                <w:sz w:val="18"/>
                <w:szCs w:val="18"/>
                <w:lang w:val="en-US"/>
              </w:rPr>
            </w:pPr>
            <w:r w:rsidRPr="00BF63F0">
              <w:rPr>
                <w:bCs/>
                <w:sz w:val="18"/>
                <w:szCs w:val="18"/>
                <w:lang w:val="en-US"/>
              </w:rPr>
              <w:t>The total number of ECTS points that a student obtains in classes requiring direct participation of academic teachers or other persons conducting classes (consultations, cooperation with a supervisor):</w:t>
            </w:r>
          </w:p>
        </w:tc>
        <w:tc>
          <w:tcPr>
            <w:tcW w:w="1440" w:type="dxa"/>
            <w:vAlign w:val="center"/>
          </w:tcPr>
          <w:p w:rsidR="00ED11F9" w:rsidRPr="009D1A5E" w:rsidRDefault="00ED11F9" w:rsidP="00662043">
            <w:pPr>
              <w:rPr>
                <w:bCs/>
                <w:sz w:val="18"/>
                <w:szCs w:val="18"/>
              </w:rPr>
            </w:pPr>
            <w:r w:rsidRPr="00BF63F0">
              <w:rPr>
                <w:bCs/>
                <w:sz w:val="18"/>
                <w:szCs w:val="18"/>
                <w:lang w:val="en-US"/>
              </w:rPr>
              <w:t xml:space="preserve"> </w:t>
            </w:r>
            <w:r w:rsidRPr="009D1A5E">
              <w:rPr>
                <w:bCs/>
                <w:sz w:val="18"/>
                <w:szCs w:val="18"/>
              </w:rPr>
              <w:t>ECTS</w:t>
            </w:r>
            <w:r w:rsidR="00A0206A">
              <w:rPr>
                <w:bCs/>
                <w:sz w:val="18"/>
                <w:szCs w:val="18"/>
              </w:rPr>
              <w:t xml:space="preserve"> </w:t>
            </w:r>
            <w:r w:rsidR="00F157F5">
              <w:rPr>
                <w:bCs/>
                <w:sz w:val="18"/>
                <w:szCs w:val="18"/>
              </w:rPr>
              <w:t>1,</w:t>
            </w:r>
            <w:r w:rsidR="00604B0F">
              <w:rPr>
                <w:bCs/>
                <w:sz w:val="18"/>
                <w:szCs w:val="18"/>
              </w:rPr>
              <w:t>5</w:t>
            </w:r>
          </w:p>
        </w:tc>
      </w:tr>
    </w:tbl>
    <w:p w:rsidR="00ED11F9" w:rsidRPr="009D1A5E" w:rsidRDefault="00ED11F9" w:rsidP="00ED11F9"/>
    <w:p w:rsidR="00ED11F9" w:rsidRPr="00BF63F0" w:rsidRDefault="008F102B" w:rsidP="00ED11F9">
      <w:pPr>
        <w:rPr>
          <w:vertAlign w:val="superscript"/>
          <w:lang w:val="en-US"/>
        </w:rPr>
      </w:pPr>
      <w:r w:rsidRPr="00BF63F0">
        <w:rPr>
          <w:sz w:val="18"/>
          <w:lang w:val="en-US"/>
        </w:rPr>
        <w:t xml:space="preserve">Table of compliance of the directional learning outcomes with the effects of the </w:t>
      </w:r>
      <w:r w:rsidR="005043D0" w:rsidRPr="00BF63F0">
        <w:rPr>
          <w:sz w:val="18"/>
          <w:lang w:val="en-US"/>
        </w:rPr>
        <w:t>course</w:t>
      </w:r>
      <w:r w:rsidRPr="00BF63F0">
        <w:rPr>
          <w:sz w:val="18"/>
          <w:lang w:val="en-US"/>
        </w:rPr>
        <w:t>:</w:t>
      </w: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9D1A5E" w:rsidRPr="00781A51" w:rsidTr="0093211F">
        <w:tc>
          <w:tcPr>
            <w:tcW w:w="1547" w:type="dxa"/>
          </w:tcPr>
          <w:p w:rsidR="0093211F" w:rsidRPr="009D1A5E" w:rsidRDefault="005043D0" w:rsidP="00F41ECA">
            <w:pPr>
              <w:spacing w:line="240" w:lineRule="auto"/>
              <w:jc w:val="center"/>
              <w:rPr>
                <w:bCs/>
                <w:sz w:val="16"/>
                <w:szCs w:val="16"/>
              </w:rPr>
            </w:pPr>
            <w:r w:rsidRPr="005043D0">
              <w:rPr>
                <w:bCs/>
                <w:sz w:val="16"/>
                <w:szCs w:val="16"/>
              </w:rPr>
              <w:t>effect category</w:t>
            </w:r>
          </w:p>
        </w:tc>
        <w:tc>
          <w:tcPr>
            <w:tcW w:w="4563" w:type="dxa"/>
          </w:tcPr>
          <w:p w:rsidR="0093211F" w:rsidRPr="00BF63F0" w:rsidRDefault="005043D0" w:rsidP="00F41ECA">
            <w:pPr>
              <w:spacing w:line="240" w:lineRule="auto"/>
              <w:jc w:val="center"/>
              <w:rPr>
                <w:bCs/>
                <w:sz w:val="16"/>
                <w:szCs w:val="16"/>
                <w:lang w:val="en-US"/>
              </w:rPr>
            </w:pPr>
            <w:r w:rsidRPr="00BF63F0">
              <w:rPr>
                <w:bCs/>
                <w:sz w:val="16"/>
                <w:szCs w:val="16"/>
                <w:lang w:val="en-US"/>
              </w:rPr>
              <w:t>Learning outcomes for the course:</w:t>
            </w:r>
          </w:p>
        </w:tc>
        <w:tc>
          <w:tcPr>
            <w:tcW w:w="3001" w:type="dxa"/>
          </w:tcPr>
          <w:p w:rsidR="0093211F" w:rsidRPr="00BF63F0" w:rsidRDefault="005043D0" w:rsidP="005043D0">
            <w:pPr>
              <w:spacing w:line="240" w:lineRule="auto"/>
              <w:jc w:val="center"/>
              <w:rPr>
                <w:bCs/>
                <w:sz w:val="16"/>
                <w:szCs w:val="16"/>
                <w:lang w:val="en-US"/>
              </w:rPr>
            </w:pPr>
            <w:r w:rsidRPr="00BF63F0">
              <w:rPr>
                <w:bCs/>
                <w:sz w:val="16"/>
                <w:szCs w:val="16"/>
                <w:lang w:val="en-US"/>
              </w:rPr>
              <w:t>Reference to effects for the study program for the field of study</w:t>
            </w:r>
          </w:p>
        </w:tc>
        <w:tc>
          <w:tcPr>
            <w:tcW w:w="1381" w:type="dxa"/>
          </w:tcPr>
          <w:p w:rsidR="0093211F" w:rsidRPr="00BF63F0" w:rsidRDefault="005043D0" w:rsidP="005043D0">
            <w:pPr>
              <w:spacing w:line="240" w:lineRule="auto"/>
              <w:jc w:val="center"/>
              <w:rPr>
                <w:bCs/>
                <w:sz w:val="16"/>
                <w:szCs w:val="16"/>
                <w:vertAlign w:val="superscript"/>
                <w:lang w:val="en-US"/>
              </w:rPr>
            </w:pPr>
            <w:r w:rsidRPr="00BF63F0">
              <w:rPr>
                <w:rFonts w:cs="Times New Roman"/>
                <w:sz w:val="16"/>
                <w:szCs w:val="16"/>
                <w:lang w:val="en-US"/>
              </w:rPr>
              <w:t xml:space="preserve">The impact of the course on the field effect </w:t>
            </w:r>
            <w:r w:rsidR="0093211F" w:rsidRPr="00BF63F0">
              <w:rPr>
                <w:rFonts w:cs="Times New Roman"/>
                <w:sz w:val="16"/>
                <w:szCs w:val="16"/>
                <w:lang w:val="en-US"/>
              </w:rPr>
              <w:t>*</w:t>
            </w:r>
            <w:r w:rsidR="0093211F" w:rsidRPr="00BF63F0">
              <w:rPr>
                <w:rFonts w:cs="Times New Roman"/>
                <w:sz w:val="16"/>
                <w:szCs w:val="16"/>
                <w:vertAlign w:val="superscript"/>
                <w:lang w:val="en-US"/>
              </w:rPr>
              <w:t>)</w:t>
            </w:r>
          </w:p>
        </w:tc>
      </w:tr>
      <w:tr w:rsidR="00E50B3D" w:rsidRPr="00F157F5" w:rsidTr="0093211F">
        <w:tc>
          <w:tcPr>
            <w:tcW w:w="1547" w:type="dxa"/>
          </w:tcPr>
          <w:p w:rsidR="00E50B3D" w:rsidRPr="009D1A5E" w:rsidRDefault="00E50B3D" w:rsidP="00F41ECA">
            <w:pPr>
              <w:spacing w:line="240" w:lineRule="auto"/>
              <w:rPr>
                <w:bCs/>
                <w:sz w:val="16"/>
                <w:szCs w:val="16"/>
              </w:rPr>
            </w:pPr>
            <w:r>
              <w:rPr>
                <w:bCs/>
                <w:sz w:val="16"/>
                <w:szCs w:val="16"/>
              </w:rPr>
              <w:t>Knowledge</w:t>
            </w:r>
            <w:r w:rsidRPr="009D1A5E">
              <w:rPr>
                <w:bCs/>
                <w:sz w:val="16"/>
                <w:szCs w:val="16"/>
              </w:rPr>
              <w:t xml:space="preserve"> –W1</w:t>
            </w:r>
          </w:p>
        </w:tc>
        <w:tc>
          <w:tcPr>
            <w:tcW w:w="4563" w:type="dxa"/>
          </w:tcPr>
          <w:p w:rsidR="00E50B3D" w:rsidRPr="00F157F5" w:rsidRDefault="00B95B15" w:rsidP="005F592D">
            <w:pPr>
              <w:tabs>
                <w:tab w:val="left" w:pos="3060"/>
                <w:tab w:val="left" w:pos="3240"/>
                <w:tab w:val="left" w:pos="3780"/>
              </w:tabs>
              <w:spacing w:line="240" w:lineRule="auto"/>
              <w:jc w:val="both"/>
              <w:rPr>
                <w:sz w:val="16"/>
                <w:lang w:val="en-US"/>
              </w:rPr>
            </w:pPr>
            <w:r w:rsidRPr="00F157F5">
              <w:rPr>
                <w:rFonts w:ascii="Calibri" w:eastAsia="Calibri" w:hAnsi="Calibri" w:cs="Times New Roman"/>
                <w:sz w:val="16"/>
                <w:lang w:val="en-US"/>
              </w:rPr>
              <w:t xml:space="preserve">has a basic economic knowledge about the functioning of </w:t>
            </w:r>
            <w:r>
              <w:rPr>
                <w:rFonts w:ascii="Calibri" w:eastAsia="Calibri" w:hAnsi="Calibri" w:cs="Times New Roman"/>
                <w:sz w:val="16"/>
                <w:lang w:val="en-US"/>
              </w:rPr>
              <w:t>technologies in agriculture</w:t>
            </w:r>
          </w:p>
        </w:tc>
        <w:tc>
          <w:tcPr>
            <w:tcW w:w="3001" w:type="dxa"/>
          </w:tcPr>
          <w:p w:rsidR="00E50B3D" w:rsidRDefault="00E50B3D" w:rsidP="00781A51">
            <w:pPr>
              <w:spacing w:line="240" w:lineRule="auto"/>
              <w:jc w:val="center"/>
              <w:rPr>
                <w:bCs/>
                <w:sz w:val="16"/>
                <w:szCs w:val="16"/>
              </w:rPr>
            </w:pPr>
            <w:r w:rsidRPr="0094785A">
              <w:rPr>
                <w:bCs/>
                <w:sz w:val="16"/>
                <w:szCs w:val="16"/>
              </w:rPr>
              <w:t>K_W14</w:t>
            </w:r>
          </w:p>
          <w:p w:rsidR="00E50B3D" w:rsidRPr="0094785A" w:rsidRDefault="00E50B3D" w:rsidP="00781A51">
            <w:pPr>
              <w:pStyle w:val="Default"/>
              <w:jc w:val="center"/>
              <w:rPr>
                <w:bCs/>
                <w:sz w:val="16"/>
                <w:szCs w:val="16"/>
              </w:rPr>
            </w:pPr>
          </w:p>
        </w:tc>
        <w:tc>
          <w:tcPr>
            <w:tcW w:w="1381" w:type="dxa"/>
          </w:tcPr>
          <w:p w:rsidR="00E50B3D" w:rsidRPr="00F157F5" w:rsidRDefault="00E50B3D" w:rsidP="00781A51">
            <w:pPr>
              <w:spacing w:line="240" w:lineRule="auto"/>
              <w:jc w:val="center"/>
              <w:rPr>
                <w:bCs/>
                <w:sz w:val="16"/>
                <w:szCs w:val="16"/>
                <w:lang w:val="en-US"/>
              </w:rPr>
            </w:pPr>
            <w:r>
              <w:rPr>
                <w:bCs/>
                <w:sz w:val="16"/>
                <w:szCs w:val="16"/>
                <w:lang w:val="en-US"/>
              </w:rPr>
              <w:t>3</w:t>
            </w:r>
          </w:p>
        </w:tc>
      </w:tr>
      <w:tr w:rsidR="00E50B3D" w:rsidRPr="00F157F5" w:rsidTr="0093211F">
        <w:tc>
          <w:tcPr>
            <w:tcW w:w="1547" w:type="dxa"/>
          </w:tcPr>
          <w:p w:rsidR="00E50B3D" w:rsidRPr="009D1A5E" w:rsidRDefault="00E50B3D" w:rsidP="00F41ECA">
            <w:pPr>
              <w:spacing w:line="240" w:lineRule="auto"/>
              <w:rPr>
                <w:bCs/>
                <w:sz w:val="16"/>
                <w:szCs w:val="16"/>
              </w:rPr>
            </w:pPr>
            <w:r>
              <w:rPr>
                <w:bCs/>
                <w:sz w:val="16"/>
                <w:szCs w:val="16"/>
              </w:rPr>
              <w:t>Skills</w:t>
            </w:r>
            <w:r w:rsidRPr="009D1A5E">
              <w:rPr>
                <w:bCs/>
                <w:sz w:val="16"/>
                <w:szCs w:val="16"/>
              </w:rPr>
              <w:t xml:space="preserve"> –U1</w:t>
            </w:r>
          </w:p>
        </w:tc>
        <w:tc>
          <w:tcPr>
            <w:tcW w:w="4563" w:type="dxa"/>
          </w:tcPr>
          <w:p w:rsidR="00E50B3D" w:rsidRPr="00F157F5" w:rsidRDefault="00B95B15" w:rsidP="005F592D">
            <w:pPr>
              <w:tabs>
                <w:tab w:val="left" w:pos="3060"/>
                <w:tab w:val="left" w:pos="3240"/>
                <w:tab w:val="left" w:pos="3780"/>
              </w:tabs>
              <w:spacing w:line="240" w:lineRule="auto"/>
              <w:jc w:val="both"/>
              <w:rPr>
                <w:rFonts w:ascii="Calibri" w:eastAsia="Calibri" w:hAnsi="Calibri" w:cs="Times New Roman"/>
                <w:sz w:val="16"/>
                <w:lang w:val="en-US"/>
              </w:rPr>
            </w:pPr>
            <w:r w:rsidRPr="00F157F5">
              <w:rPr>
                <w:rFonts w:ascii="Calibri" w:eastAsia="Calibri" w:hAnsi="Calibri" w:cs="Times New Roman"/>
                <w:sz w:val="16"/>
                <w:lang w:val="en-US"/>
              </w:rPr>
              <w:t>analyses and assesses the economi</w:t>
            </w:r>
            <w:r>
              <w:rPr>
                <w:rFonts w:ascii="Calibri" w:eastAsia="Calibri" w:hAnsi="Calibri" w:cs="Times New Roman"/>
                <w:sz w:val="16"/>
                <w:lang w:val="en-US"/>
              </w:rPr>
              <w:t>c effects of application and use of technologies in agriculture</w:t>
            </w:r>
          </w:p>
        </w:tc>
        <w:tc>
          <w:tcPr>
            <w:tcW w:w="3001" w:type="dxa"/>
          </w:tcPr>
          <w:p w:rsidR="00E50B3D" w:rsidRDefault="00E50B3D" w:rsidP="00781A51">
            <w:pPr>
              <w:spacing w:line="240" w:lineRule="auto"/>
              <w:jc w:val="center"/>
              <w:rPr>
                <w:bCs/>
                <w:sz w:val="16"/>
                <w:szCs w:val="16"/>
              </w:rPr>
            </w:pPr>
            <w:r w:rsidRPr="0094785A">
              <w:rPr>
                <w:bCs/>
                <w:sz w:val="16"/>
                <w:szCs w:val="16"/>
              </w:rPr>
              <w:t>K_U10</w:t>
            </w:r>
          </w:p>
          <w:p w:rsidR="00E50B3D" w:rsidRPr="0094785A" w:rsidRDefault="00E50B3D" w:rsidP="00781A51">
            <w:pPr>
              <w:pStyle w:val="Default"/>
              <w:jc w:val="center"/>
              <w:rPr>
                <w:bCs/>
                <w:sz w:val="16"/>
                <w:szCs w:val="16"/>
              </w:rPr>
            </w:pPr>
          </w:p>
        </w:tc>
        <w:tc>
          <w:tcPr>
            <w:tcW w:w="1381" w:type="dxa"/>
          </w:tcPr>
          <w:p w:rsidR="00E50B3D" w:rsidRPr="00F157F5" w:rsidRDefault="00E50B3D" w:rsidP="00781A51">
            <w:pPr>
              <w:spacing w:line="240" w:lineRule="auto"/>
              <w:jc w:val="center"/>
              <w:rPr>
                <w:bCs/>
                <w:sz w:val="16"/>
                <w:szCs w:val="16"/>
                <w:lang w:val="en-US"/>
              </w:rPr>
            </w:pPr>
            <w:r>
              <w:rPr>
                <w:bCs/>
                <w:sz w:val="16"/>
                <w:szCs w:val="16"/>
                <w:lang w:val="en-US"/>
              </w:rPr>
              <w:t>3</w:t>
            </w:r>
          </w:p>
        </w:tc>
      </w:tr>
      <w:tr w:rsidR="00E50B3D" w:rsidRPr="00F157F5" w:rsidTr="0093211F">
        <w:tc>
          <w:tcPr>
            <w:tcW w:w="1547" w:type="dxa"/>
          </w:tcPr>
          <w:p w:rsidR="00E50B3D" w:rsidRPr="009D1A5E" w:rsidRDefault="00E50B3D" w:rsidP="00F41ECA">
            <w:pPr>
              <w:spacing w:line="240" w:lineRule="auto"/>
              <w:rPr>
                <w:bCs/>
                <w:sz w:val="16"/>
                <w:szCs w:val="16"/>
              </w:rPr>
            </w:pPr>
            <w:r>
              <w:rPr>
                <w:bCs/>
                <w:sz w:val="16"/>
                <w:szCs w:val="16"/>
              </w:rPr>
              <w:t>Competence</w:t>
            </w:r>
            <w:r w:rsidRPr="009D1A5E">
              <w:rPr>
                <w:bCs/>
                <w:sz w:val="16"/>
                <w:szCs w:val="16"/>
              </w:rPr>
              <w:t xml:space="preserve"> –K1</w:t>
            </w:r>
          </w:p>
        </w:tc>
        <w:tc>
          <w:tcPr>
            <w:tcW w:w="4563" w:type="dxa"/>
          </w:tcPr>
          <w:p w:rsidR="00E50B3D" w:rsidRPr="00F157F5" w:rsidRDefault="00E50B3D" w:rsidP="00F41ECA">
            <w:pPr>
              <w:spacing w:line="240" w:lineRule="auto"/>
              <w:rPr>
                <w:bCs/>
                <w:sz w:val="16"/>
                <w:szCs w:val="16"/>
                <w:lang w:val="en-US"/>
              </w:rPr>
            </w:pPr>
            <w:r w:rsidRPr="00F157F5">
              <w:rPr>
                <w:bCs/>
                <w:sz w:val="16"/>
                <w:szCs w:val="16"/>
                <w:lang w:val="en-US"/>
              </w:rPr>
              <w:t>is able to work individually and in a group, assuming different roles in it, aiming to achieve the assumed goal</w:t>
            </w:r>
          </w:p>
        </w:tc>
        <w:tc>
          <w:tcPr>
            <w:tcW w:w="3001" w:type="dxa"/>
          </w:tcPr>
          <w:p w:rsidR="00E50B3D" w:rsidRDefault="00E50B3D" w:rsidP="00781A51">
            <w:pPr>
              <w:spacing w:line="240" w:lineRule="auto"/>
              <w:jc w:val="center"/>
              <w:rPr>
                <w:bCs/>
                <w:sz w:val="16"/>
                <w:szCs w:val="16"/>
              </w:rPr>
            </w:pPr>
            <w:r w:rsidRPr="0094785A">
              <w:rPr>
                <w:bCs/>
                <w:sz w:val="16"/>
                <w:szCs w:val="16"/>
              </w:rPr>
              <w:t>K_K02</w:t>
            </w:r>
          </w:p>
          <w:p w:rsidR="00E50B3D" w:rsidRPr="0094785A" w:rsidRDefault="00E50B3D" w:rsidP="00781A51">
            <w:pPr>
              <w:pStyle w:val="Default"/>
              <w:jc w:val="center"/>
              <w:rPr>
                <w:bCs/>
                <w:sz w:val="16"/>
                <w:szCs w:val="16"/>
              </w:rPr>
            </w:pPr>
          </w:p>
        </w:tc>
        <w:tc>
          <w:tcPr>
            <w:tcW w:w="1381" w:type="dxa"/>
          </w:tcPr>
          <w:p w:rsidR="00E50B3D" w:rsidRPr="00F157F5" w:rsidRDefault="00E50B3D" w:rsidP="00781A51">
            <w:pPr>
              <w:spacing w:line="240" w:lineRule="auto"/>
              <w:jc w:val="center"/>
              <w:rPr>
                <w:bCs/>
                <w:sz w:val="16"/>
                <w:szCs w:val="16"/>
                <w:lang w:val="en-US"/>
              </w:rPr>
            </w:pPr>
            <w:r>
              <w:rPr>
                <w:bCs/>
                <w:sz w:val="16"/>
                <w:szCs w:val="16"/>
                <w:lang w:val="en-US"/>
              </w:rPr>
              <w:t>3</w:t>
            </w:r>
          </w:p>
        </w:tc>
      </w:tr>
    </w:tbl>
    <w:p w:rsidR="0093211F" w:rsidRDefault="0093211F" w:rsidP="0093211F">
      <w:pPr>
        <w:pStyle w:val="Default"/>
        <w:spacing w:line="360" w:lineRule="auto"/>
        <w:ind w:left="1" w:hanging="1"/>
        <w:jc w:val="both"/>
        <w:rPr>
          <w:rFonts w:asciiTheme="minorHAnsi" w:hAnsiTheme="minorHAnsi" w:cs="Times New Roman"/>
          <w:color w:val="auto"/>
          <w:sz w:val="20"/>
          <w:szCs w:val="20"/>
          <w:lang w:val="en-US"/>
        </w:rPr>
      </w:pPr>
    </w:p>
    <w:p w:rsidR="0093211F" w:rsidRPr="00F157F5" w:rsidRDefault="0093211F" w:rsidP="00F157F5">
      <w:pPr>
        <w:spacing w:line="240" w:lineRule="auto"/>
        <w:rPr>
          <w:bCs/>
          <w:sz w:val="16"/>
          <w:szCs w:val="16"/>
          <w:lang w:val="en-US"/>
        </w:rPr>
      </w:pPr>
      <w:r w:rsidRPr="00F157F5">
        <w:rPr>
          <w:bCs/>
          <w:sz w:val="16"/>
          <w:szCs w:val="16"/>
          <w:lang w:val="en-US"/>
        </w:rPr>
        <w:t>*)</w:t>
      </w:r>
    </w:p>
    <w:p w:rsidR="005043D0" w:rsidRPr="00F157F5" w:rsidRDefault="005043D0" w:rsidP="00F157F5">
      <w:pPr>
        <w:spacing w:line="240" w:lineRule="auto"/>
        <w:rPr>
          <w:bCs/>
          <w:sz w:val="16"/>
          <w:szCs w:val="16"/>
          <w:lang w:val="en-US"/>
        </w:rPr>
      </w:pPr>
      <w:r w:rsidRPr="00F157F5">
        <w:rPr>
          <w:bCs/>
          <w:sz w:val="16"/>
          <w:szCs w:val="16"/>
          <w:lang w:val="en-US"/>
        </w:rPr>
        <w:t>3 - advanced and detailed,</w:t>
      </w:r>
    </w:p>
    <w:p w:rsidR="005043D0" w:rsidRPr="00F157F5" w:rsidRDefault="005043D0" w:rsidP="00F157F5">
      <w:pPr>
        <w:spacing w:line="240" w:lineRule="auto"/>
        <w:rPr>
          <w:bCs/>
          <w:sz w:val="16"/>
          <w:szCs w:val="16"/>
          <w:lang w:val="en-US"/>
        </w:rPr>
      </w:pPr>
      <w:r w:rsidRPr="00F157F5">
        <w:rPr>
          <w:bCs/>
          <w:sz w:val="16"/>
          <w:szCs w:val="16"/>
          <w:lang w:val="en-US"/>
        </w:rPr>
        <w:t>2 - significant,</w:t>
      </w:r>
    </w:p>
    <w:p w:rsidR="00B2721F" w:rsidRPr="00F157F5" w:rsidRDefault="005043D0" w:rsidP="00F157F5">
      <w:pPr>
        <w:spacing w:line="240" w:lineRule="auto"/>
        <w:rPr>
          <w:bCs/>
          <w:sz w:val="16"/>
          <w:szCs w:val="16"/>
          <w:lang w:val="en-US"/>
        </w:rPr>
      </w:pPr>
      <w:r w:rsidRPr="00F157F5">
        <w:rPr>
          <w:bCs/>
          <w:sz w:val="16"/>
          <w:szCs w:val="16"/>
          <w:lang w:val="en-US"/>
        </w:rPr>
        <w:t>1 - basic,</w:t>
      </w:r>
    </w:p>
    <w:sectPr w:rsidR="00B2721F" w:rsidRPr="00F157F5"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E2" w:rsidRDefault="00B238E2" w:rsidP="002C0CA5">
      <w:pPr>
        <w:spacing w:line="240" w:lineRule="auto"/>
      </w:pPr>
      <w:r>
        <w:separator/>
      </w:r>
    </w:p>
  </w:endnote>
  <w:endnote w:type="continuationSeparator" w:id="0">
    <w:p w:rsidR="00B238E2" w:rsidRDefault="00B238E2"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E2" w:rsidRDefault="00B238E2" w:rsidP="002C0CA5">
      <w:pPr>
        <w:spacing w:line="240" w:lineRule="auto"/>
      </w:pPr>
      <w:r>
        <w:separator/>
      </w:r>
    </w:p>
  </w:footnote>
  <w:footnote w:type="continuationSeparator" w:id="0">
    <w:p w:rsidR="00B238E2" w:rsidRDefault="00B238E2"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12B"/>
    <w:multiLevelType w:val="hybridMultilevel"/>
    <w:tmpl w:val="D8AC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34105"/>
    <w:multiLevelType w:val="hybridMultilevel"/>
    <w:tmpl w:val="1A404F98"/>
    <w:lvl w:ilvl="0" w:tplc="340AEE2A">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669F3"/>
    <w:multiLevelType w:val="hybridMultilevel"/>
    <w:tmpl w:val="D974DA8E"/>
    <w:lvl w:ilvl="0" w:tplc="B3741BF6">
      <w:start w:val="3"/>
      <w:numFmt w:val="bullet"/>
      <w:lvlText w:val="-"/>
      <w:lvlJc w:val="left"/>
      <w:pPr>
        <w:tabs>
          <w:tab w:val="num" w:pos="720"/>
        </w:tabs>
        <w:ind w:left="720" w:hanging="360"/>
      </w:pPr>
      <w:rPr>
        <w:rFonts w:ascii="Times New Roman" w:eastAsia="Courier New"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012B7"/>
    <w:multiLevelType w:val="hybridMultilevel"/>
    <w:tmpl w:val="EFF8C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01589"/>
    <w:multiLevelType w:val="hybridMultilevel"/>
    <w:tmpl w:val="9EEC2E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6C720F99"/>
    <w:multiLevelType w:val="hybridMultilevel"/>
    <w:tmpl w:val="0F28E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F9"/>
    <w:rsid w:val="00012C4C"/>
    <w:rsid w:val="00021A86"/>
    <w:rsid w:val="00027D4B"/>
    <w:rsid w:val="00050A21"/>
    <w:rsid w:val="0006204C"/>
    <w:rsid w:val="00063766"/>
    <w:rsid w:val="000834BC"/>
    <w:rsid w:val="000C4232"/>
    <w:rsid w:val="000C6A6E"/>
    <w:rsid w:val="000D0BA7"/>
    <w:rsid w:val="000E3D90"/>
    <w:rsid w:val="000E7E5C"/>
    <w:rsid w:val="000F320B"/>
    <w:rsid w:val="001061E6"/>
    <w:rsid w:val="0012460E"/>
    <w:rsid w:val="00125A97"/>
    <w:rsid w:val="00130A29"/>
    <w:rsid w:val="00183CF7"/>
    <w:rsid w:val="00193655"/>
    <w:rsid w:val="001A5639"/>
    <w:rsid w:val="001C6F20"/>
    <w:rsid w:val="001D6670"/>
    <w:rsid w:val="001E45EE"/>
    <w:rsid w:val="00207B91"/>
    <w:rsid w:val="00207BBF"/>
    <w:rsid w:val="00231914"/>
    <w:rsid w:val="002A12EA"/>
    <w:rsid w:val="002A1BFC"/>
    <w:rsid w:val="002C0CA5"/>
    <w:rsid w:val="002D0C8E"/>
    <w:rsid w:val="002E0E2B"/>
    <w:rsid w:val="0031409D"/>
    <w:rsid w:val="00326357"/>
    <w:rsid w:val="00333A07"/>
    <w:rsid w:val="003352A0"/>
    <w:rsid w:val="00336F22"/>
    <w:rsid w:val="00341D25"/>
    <w:rsid w:val="00346630"/>
    <w:rsid w:val="0036131B"/>
    <w:rsid w:val="0039119B"/>
    <w:rsid w:val="00394FFB"/>
    <w:rsid w:val="003971BC"/>
    <w:rsid w:val="003B680D"/>
    <w:rsid w:val="00452A21"/>
    <w:rsid w:val="00456A7D"/>
    <w:rsid w:val="0047219F"/>
    <w:rsid w:val="004B7E16"/>
    <w:rsid w:val="004E3DDF"/>
    <w:rsid w:val="004F5168"/>
    <w:rsid w:val="00500720"/>
    <w:rsid w:val="005031F1"/>
    <w:rsid w:val="005043D0"/>
    <w:rsid w:val="0050543F"/>
    <w:rsid w:val="00507DCC"/>
    <w:rsid w:val="00537A68"/>
    <w:rsid w:val="0054120F"/>
    <w:rsid w:val="0056214B"/>
    <w:rsid w:val="0057575B"/>
    <w:rsid w:val="005978F9"/>
    <w:rsid w:val="005A59AF"/>
    <w:rsid w:val="005C797F"/>
    <w:rsid w:val="005E6A67"/>
    <w:rsid w:val="005F592D"/>
    <w:rsid w:val="00602A35"/>
    <w:rsid w:val="00604B0F"/>
    <w:rsid w:val="00662043"/>
    <w:rsid w:val="006674DC"/>
    <w:rsid w:val="00670565"/>
    <w:rsid w:val="00684F2A"/>
    <w:rsid w:val="00693698"/>
    <w:rsid w:val="00695DD3"/>
    <w:rsid w:val="006C766B"/>
    <w:rsid w:val="006E03CD"/>
    <w:rsid w:val="006E2442"/>
    <w:rsid w:val="0070082C"/>
    <w:rsid w:val="00706118"/>
    <w:rsid w:val="0070729A"/>
    <w:rsid w:val="0072568B"/>
    <w:rsid w:val="00735F91"/>
    <w:rsid w:val="007438D8"/>
    <w:rsid w:val="0077461B"/>
    <w:rsid w:val="00781A51"/>
    <w:rsid w:val="007D4F2F"/>
    <w:rsid w:val="007D736E"/>
    <w:rsid w:val="007F32A3"/>
    <w:rsid w:val="00834A5B"/>
    <w:rsid w:val="00860FAB"/>
    <w:rsid w:val="008741ED"/>
    <w:rsid w:val="0088154F"/>
    <w:rsid w:val="00884B33"/>
    <w:rsid w:val="00893314"/>
    <w:rsid w:val="008A7DCE"/>
    <w:rsid w:val="008C11E4"/>
    <w:rsid w:val="008C5679"/>
    <w:rsid w:val="008F102B"/>
    <w:rsid w:val="008F7758"/>
    <w:rsid w:val="008F7E6F"/>
    <w:rsid w:val="00925376"/>
    <w:rsid w:val="0093211F"/>
    <w:rsid w:val="009352EE"/>
    <w:rsid w:val="00962342"/>
    <w:rsid w:val="00965A2D"/>
    <w:rsid w:val="00966E0B"/>
    <w:rsid w:val="009A7597"/>
    <w:rsid w:val="009B21A4"/>
    <w:rsid w:val="009D1A5E"/>
    <w:rsid w:val="009E71F1"/>
    <w:rsid w:val="00A0206A"/>
    <w:rsid w:val="00A2211C"/>
    <w:rsid w:val="00A43564"/>
    <w:rsid w:val="00AA68EB"/>
    <w:rsid w:val="00AB3DEE"/>
    <w:rsid w:val="00AB4301"/>
    <w:rsid w:val="00AD2E41"/>
    <w:rsid w:val="00AD4C42"/>
    <w:rsid w:val="00AF71AB"/>
    <w:rsid w:val="00B160D8"/>
    <w:rsid w:val="00B222CC"/>
    <w:rsid w:val="00B238E2"/>
    <w:rsid w:val="00B247B4"/>
    <w:rsid w:val="00B2721F"/>
    <w:rsid w:val="00B46B90"/>
    <w:rsid w:val="00B5249C"/>
    <w:rsid w:val="00B72585"/>
    <w:rsid w:val="00B95B15"/>
    <w:rsid w:val="00BD50B7"/>
    <w:rsid w:val="00BF3801"/>
    <w:rsid w:val="00BF63F0"/>
    <w:rsid w:val="00BF7AA9"/>
    <w:rsid w:val="00C01C21"/>
    <w:rsid w:val="00C158C9"/>
    <w:rsid w:val="00C234B0"/>
    <w:rsid w:val="00C7367A"/>
    <w:rsid w:val="00C77CDE"/>
    <w:rsid w:val="00CB35AB"/>
    <w:rsid w:val="00CC49F8"/>
    <w:rsid w:val="00CD0414"/>
    <w:rsid w:val="00CE0483"/>
    <w:rsid w:val="00CF451F"/>
    <w:rsid w:val="00D25F04"/>
    <w:rsid w:val="00D40A67"/>
    <w:rsid w:val="00D429F5"/>
    <w:rsid w:val="00D471BC"/>
    <w:rsid w:val="00D809CC"/>
    <w:rsid w:val="00D84549"/>
    <w:rsid w:val="00D860DB"/>
    <w:rsid w:val="00D90BD2"/>
    <w:rsid w:val="00DA429A"/>
    <w:rsid w:val="00DA6573"/>
    <w:rsid w:val="00DB4365"/>
    <w:rsid w:val="00DD12C1"/>
    <w:rsid w:val="00DE4408"/>
    <w:rsid w:val="00DF3BB2"/>
    <w:rsid w:val="00E04FFD"/>
    <w:rsid w:val="00E17980"/>
    <w:rsid w:val="00E3353C"/>
    <w:rsid w:val="00E45922"/>
    <w:rsid w:val="00E50B3D"/>
    <w:rsid w:val="00E80176"/>
    <w:rsid w:val="00EB7B89"/>
    <w:rsid w:val="00EC2467"/>
    <w:rsid w:val="00ED11F9"/>
    <w:rsid w:val="00ED2D77"/>
    <w:rsid w:val="00EE4F54"/>
    <w:rsid w:val="00EE5AD8"/>
    <w:rsid w:val="00EE5DE7"/>
    <w:rsid w:val="00EE70C7"/>
    <w:rsid w:val="00F13986"/>
    <w:rsid w:val="00F157F5"/>
    <w:rsid w:val="00F17173"/>
    <w:rsid w:val="00F24942"/>
    <w:rsid w:val="00F418FB"/>
    <w:rsid w:val="00F41ECA"/>
    <w:rsid w:val="00F44A5F"/>
    <w:rsid w:val="00FB2D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D8357-945A-4CC7-A7AD-180AA107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character" w:styleId="Hipercze">
    <w:name w:val="Hyperlink"/>
    <w:basedOn w:val="Domylnaczcionkaakapitu"/>
    <w:rsid w:val="00AB4301"/>
    <w:rPr>
      <w:color w:val="0000FF"/>
      <w:u w:val="single"/>
    </w:rPr>
  </w:style>
  <w:style w:type="character" w:styleId="UyteHipercze">
    <w:name w:val="FollowedHyperlink"/>
    <w:basedOn w:val="Domylnaczcionkaakapitu"/>
    <w:uiPriority w:val="99"/>
    <w:semiHidden/>
    <w:unhideWhenUsed/>
    <w:rsid w:val="00AB4301"/>
    <w:rPr>
      <w:color w:val="800080" w:themeColor="followedHyperlink"/>
      <w:u w:val="single"/>
    </w:rPr>
  </w:style>
  <w:style w:type="character" w:styleId="Odwoaniedokomentarza">
    <w:name w:val="annotation reference"/>
    <w:basedOn w:val="Domylnaczcionkaakapitu"/>
    <w:uiPriority w:val="99"/>
    <w:semiHidden/>
    <w:unhideWhenUsed/>
    <w:rsid w:val="00DF3BB2"/>
    <w:rPr>
      <w:sz w:val="16"/>
      <w:szCs w:val="16"/>
    </w:rPr>
  </w:style>
  <w:style w:type="paragraph" w:styleId="Tekstkomentarza">
    <w:name w:val="annotation text"/>
    <w:basedOn w:val="Normalny"/>
    <w:link w:val="TekstkomentarzaZnak"/>
    <w:uiPriority w:val="99"/>
    <w:semiHidden/>
    <w:unhideWhenUsed/>
    <w:rsid w:val="00DF3B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BB2"/>
    <w:rPr>
      <w:sz w:val="20"/>
      <w:szCs w:val="20"/>
    </w:rPr>
  </w:style>
  <w:style w:type="paragraph" w:styleId="Tematkomentarza">
    <w:name w:val="annotation subject"/>
    <w:basedOn w:val="Tekstkomentarza"/>
    <w:next w:val="Tekstkomentarza"/>
    <w:link w:val="TematkomentarzaZnak"/>
    <w:uiPriority w:val="99"/>
    <w:semiHidden/>
    <w:unhideWhenUsed/>
    <w:rsid w:val="00DF3BB2"/>
    <w:rPr>
      <w:b/>
      <w:bCs/>
    </w:rPr>
  </w:style>
  <w:style w:type="character" w:customStyle="1" w:styleId="TematkomentarzaZnak">
    <w:name w:val="Temat komentarza Znak"/>
    <w:basedOn w:val="TekstkomentarzaZnak"/>
    <w:link w:val="Tematkomentarza"/>
    <w:uiPriority w:val="99"/>
    <w:semiHidden/>
    <w:rsid w:val="00DF3BB2"/>
    <w:rPr>
      <w:b/>
      <w:bCs/>
      <w:sz w:val="20"/>
      <w:szCs w:val="20"/>
    </w:rPr>
  </w:style>
  <w:style w:type="paragraph" w:styleId="Akapitzlist">
    <w:name w:val="List Paragraph"/>
    <w:basedOn w:val="Normalny"/>
    <w:uiPriority w:val="34"/>
    <w:qFormat/>
    <w:rsid w:val="00193655"/>
    <w:pPr>
      <w:ind w:left="720"/>
      <w:contextualSpacing/>
    </w:pPr>
  </w:style>
  <w:style w:type="paragraph" w:styleId="Tekstpodstawowy">
    <w:name w:val="Body Text"/>
    <w:basedOn w:val="Normalny"/>
    <w:link w:val="TekstpodstawowyZnak"/>
    <w:semiHidden/>
    <w:rsid w:val="00193655"/>
    <w:pPr>
      <w:framePr w:hSpace="141" w:wrap="around" w:vAnchor="text" w:hAnchor="margin" w:x="-290" w:y="128"/>
      <w:spacing w:line="240" w:lineRule="auto"/>
      <w:jc w:val="both"/>
    </w:pPr>
    <w:rPr>
      <w:rFonts w:ascii="Arial" w:eastAsia="Times New Roman" w:hAnsi="Arial" w:cs="Arial"/>
      <w:sz w:val="16"/>
      <w:szCs w:val="16"/>
      <w:lang w:eastAsia="pl-PL"/>
    </w:rPr>
  </w:style>
  <w:style w:type="character" w:customStyle="1" w:styleId="TekstpodstawowyZnak">
    <w:name w:val="Tekst podstawowy Znak"/>
    <w:basedOn w:val="Domylnaczcionkaakapitu"/>
    <w:link w:val="Tekstpodstawowy"/>
    <w:semiHidden/>
    <w:rsid w:val="00193655"/>
    <w:rPr>
      <w:rFonts w:ascii="Arial" w:eastAsia="Times New Roman" w:hAnsi="Arial"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8AE3-FDB0-4506-99A6-11913310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4628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Bogumiła Szymańska</cp:lastModifiedBy>
  <cp:revision>2</cp:revision>
  <cp:lastPrinted>2019-03-18T08:34:00Z</cp:lastPrinted>
  <dcterms:created xsi:type="dcterms:W3CDTF">2020-10-05T07:40:00Z</dcterms:created>
  <dcterms:modified xsi:type="dcterms:W3CDTF">2020-10-05T07:40:00Z</dcterms:modified>
</cp:coreProperties>
</file>