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267"/>
        <w:gridCol w:w="3863"/>
      </w:tblGrid>
      <w:tr w:rsidR="00B358D5" w:rsidRPr="004C14E0" w:rsidTr="00A74762">
        <w:trPr>
          <w:trHeight w:val="212"/>
          <w:tblCellSpacing w:w="0" w:type="dxa"/>
        </w:trPr>
        <w:tc>
          <w:tcPr>
            <w:tcW w:w="8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4C14E0" w:rsidRDefault="00B358D5" w:rsidP="007520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Pr="004C14E0">
              <w:rPr>
                <w:b/>
                <w:color w:val="0070C0"/>
              </w:rPr>
              <w:t xml:space="preserve">A </w:t>
            </w:r>
          </w:p>
        </w:tc>
      </w:tr>
      <w:tr w:rsidR="00B358D5" w:rsidRPr="00032CA7" w:rsidTr="00A74762">
        <w:trPr>
          <w:tblCellSpacing w:w="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D5" w:rsidRPr="00032CA7" w:rsidRDefault="00B358D5" w:rsidP="00752099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B358D5" w:rsidRPr="004405B0" w:rsidTr="00A74762">
        <w:trPr>
          <w:cantSplit/>
          <w:trHeight w:val="4348"/>
          <w:tblCellSpacing w:w="0" w:type="dxa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358D5" w:rsidRPr="004405B0" w:rsidRDefault="00A74762" w:rsidP="00752099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>24-25.10.2020 r.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62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B358D5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</w:t>
            </w:r>
            <w:r w:rsidR="00A74762">
              <w:rPr>
                <w:rStyle w:val="Pogrubienie"/>
              </w:rPr>
              <w:t xml:space="preserve">12.35 </w:t>
            </w:r>
            <w:r>
              <w:rPr>
                <w:rStyle w:val="Pogrubienie"/>
              </w:rPr>
              <w:t xml:space="preserve"> </w:t>
            </w:r>
          </w:p>
          <w:p w:rsidR="00A74762" w:rsidRPr="00A74762" w:rsidRDefault="00B358D5" w:rsidP="00A74762">
            <w:pPr>
              <w:spacing w:before="100" w:beforeAutospacing="1" w:after="100" w:afterAutospacing="1"/>
              <w:rPr>
                <w:b/>
              </w:rPr>
            </w:pPr>
            <w:r w:rsidRPr="004405B0">
              <w:t> </w:t>
            </w:r>
            <w:r w:rsidR="00A74762" w:rsidRPr="00A74762">
              <w:rPr>
                <w:b/>
              </w:rPr>
              <w:t>Prawo rolne</w:t>
            </w:r>
          </w:p>
          <w:p w:rsidR="00B358D5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t>Mgr Jerzy Owczarek</w:t>
            </w:r>
            <w:r w:rsidR="00B358D5" w:rsidRPr="004405B0">
              <w:br/>
            </w:r>
          </w:p>
          <w:p w:rsidR="00A74762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A74762" w:rsidRDefault="00A74762" w:rsidP="00A74762">
            <w:pPr>
              <w:spacing w:before="100" w:beforeAutospacing="1" w:after="100" w:afterAutospacing="1"/>
              <w:ind w:left="708"/>
              <w:rPr>
                <w:rStyle w:val="Pogrubienie"/>
              </w:rPr>
            </w:pPr>
          </w:p>
          <w:p w:rsidR="00B358D5" w:rsidRPr="00F95D99" w:rsidRDefault="00B358D5" w:rsidP="00A74762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13.</w:t>
            </w:r>
            <w:r w:rsidR="00A74762">
              <w:rPr>
                <w:rStyle w:val="Pogrubienie"/>
              </w:rPr>
              <w:t>0</w:t>
            </w:r>
            <w:r>
              <w:rPr>
                <w:rStyle w:val="Pogrubienie"/>
              </w:rPr>
              <w:t>5-</w:t>
            </w:r>
            <w:r w:rsidR="00A74762">
              <w:rPr>
                <w:rStyle w:val="Pogrubienie"/>
              </w:rPr>
              <w:t>16.20</w:t>
            </w:r>
          </w:p>
          <w:p w:rsidR="00B358D5" w:rsidRDefault="00AB57C4" w:rsidP="00AB57C4">
            <w:pPr>
              <w:spacing w:before="100" w:beforeAutospacing="1" w:after="100" w:afterAutospacing="1"/>
              <w:jc w:val="both"/>
            </w:pPr>
            <w:r>
              <w:t>Zasady chowu zwierząt gospodarskich – drób</w:t>
            </w:r>
          </w:p>
          <w:p w:rsidR="00AB57C4" w:rsidRPr="004405B0" w:rsidRDefault="00AB57C4" w:rsidP="00AB57C4">
            <w:pPr>
              <w:spacing w:before="100" w:beforeAutospacing="1" w:after="100" w:afterAutospacing="1"/>
              <w:jc w:val="both"/>
            </w:pPr>
            <w:r>
              <w:t>prof. dr hab. Jan Niemiec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762" w:rsidRDefault="00A74762" w:rsidP="00752099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A74762" w:rsidP="00752099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9.00 – 13.05</w:t>
            </w:r>
          </w:p>
          <w:p w:rsidR="00B358D5" w:rsidRDefault="00CF6518" w:rsidP="00752099">
            <w:pPr>
              <w:spacing w:before="100" w:beforeAutospacing="1" w:after="100" w:afterAutospacing="1"/>
            </w:pPr>
            <w:r>
              <w:t>Organizacja gospodarstw wiejskich</w:t>
            </w:r>
          </w:p>
          <w:p w:rsidR="00CF6518" w:rsidRPr="004405B0" w:rsidRDefault="00CF6518" w:rsidP="00752099">
            <w:pPr>
              <w:spacing w:before="100" w:beforeAutospacing="1" w:after="100" w:afterAutospacing="1"/>
            </w:pPr>
            <w:r>
              <w:t>Dr Andrzej Parzonko</w:t>
            </w:r>
            <w:bookmarkStart w:id="0" w:name="_GoBack"/>
            <w:bookmarkEnd w:id="0"/>
          </w:p>
          <w:p w:rsidR="00B358D5" w:rsidRDefault="00B358D5" w:rsidP="00752099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B358D5" w:rsidP="00752099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A74762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B358D5" w:rsidRDefault="00A74762" w:rsidP="00A74762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13.45 – 17.30</w:t>
            </w:r>
          </w:p>
          <w:p w:rsidR="00A74762" w:rsidRDefault="00A74762" w:rsidP="00A74762">
            <w:pPr>
              <w:spacing w:before="100" w:beforeAutospacing="1" w:after="100" w:afterAutospacing="1"/>
            </w:pPr>
            <w:r>
              <w:t>Środowiskowe i agrotechniczne podstawy uprawy roli i roślin</w:t>
            </w:r>
          </w:p>
          <w:p w:rsidR="00B358D5" w:rsidRDefault="00A74762" w:rsidP="00A74762">
            <w:pPr>
              <w:spacing w:before="100" w:beforeAutospacing="1" w:after="100" w:afterAutospacing="1"/>
            </w:pPr>
            <w:r>
              <w:t xml:space="preserve">Dr hab. Irena </w:t>
            </w:r>
            <w:proofErr w:type="spellStart"/>
            <w:r>
              <w:t>Suwara</w:t>
            </w:r>
            <w:proofErr w:type="spellEnd"/>
            <w:r>
              <w:t>, prof. uczelni</w:t>
            </w:r>
          </w:p>
          <w:p w:rsidR="00B358D5" w:rsidRPr="004405B0" w:rsidRDefault="00B358D5" w:rsidP="00752099">
            <w:pPr>
              <w:spacing w:before="100" w:beforeAutospacing="1" w:after="100" w:afterAutospacing="1"/>
            </w:pPr>
          </w:p>
          <w:p w:rsidR="00B358D5" w:rsidRPr="004405B0" w:rsidRDefault="00B358D5" w:rsidP="00752099">
            <w:pPr>
              <w:spacing w:before="100" w:beforeAutospacing="1" w:after="100" w:afterAutospacing="1"/>
            </w:pPr>
          </w:p>
        </w:tc>
      </w:tr>
    </w:tbl>
    <w:p w:rsidR="00621219" w:rsidRDefault="00621219"/>
    <w:sectPr w:rsidR="0062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D5"/>
    <w:rsid w:val="00621219"/>
    <w:rsid w:val="00A74762"/>
    <w:rsid w:val="00AB57C4"/>
    <w:rsid w:val="00B358D5"/>
    <w:rsid w:val="00C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A223"/>
  <w15:chartTrackingRefBased/>
  <w15:docId w15:val="{90967E8F-10F7-40F5-84CA-715B23C1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35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Zawadzka</dc:creator>
  <cp:keywords/>
  <dc:description/>
  <cp:lastModifiedBy>Anna Zawadzka</cp:lastModifiedBy>
  <cp:revision>1</cp:revision>
  <dcterms:created xsi:type="dcterms:W3CDTF">2020-10-16T09:22:00Z</dcterms:created>
  <dcterms:modified xsi:type="dcterms:W3CDTF">2020-10-16T13:24:00Z</dcterms:modified>
</cp:coreProperties>
</file>